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83" w:type="pct"/>
        <w:tblLook w:val="01E0" w:firstRow="1" w:lastRow="1" w:firstColumn="1" w:lastColumn="1" w:noHBand="0" w:noVBand="0"/>
      </w:tblPr>
      <w:tblGrid>
        <w:gridCol w:w="4536"/>
        <w:gridCol w:w="5536"/>
      </w:tblGrid>
      <w:tr w:rsidR="00D65D86" w:rsidRPr="00D65D86" w14:paraId="705EEC05" w14:textId="77777777" w:rsidTr="00D4278C">
        <w:trPr>
          <w:trHeight w:val="1819"/>
        </w:trPr>
        <w:tc>
          <w:tcPr>
            <w:tcW w:w="2252" w:type="pct"/>
          </w:tcPr>
          <w:p w14:paraId="121C9D49" w14:textId="77777777" w:rsidR="00D65D86" w:rsidRPr="00D65D86" w:rsidRDefault="00D65D86" w:rsidP="00D4278C">
            <w:pPr>
              <w:ind w:left="-113"/>
              <w:jc w:val="center"/>
              <w:rPr>
                <w:rFonts w:ascii="Times New Roman" w:hAnsi="Times New Roman"/>
                <w:b/>
                <w:color w:val="1F4E79" w:themeColor="accent1" w:themeShade="80"/>
                <w:sz w:val="22"/>
                <w:szCs w:val="22"/>
              </w:rPr>
            </w:pPr>
            <w:r w:rsidRPr="00D65D86">
              <w:rPr>
                <w:rFonts w:ascii="Times New Roman" w:hAnsi="Times New Roman"/>
                <w:b/>
                <w:color w:val="1F4E79" w:themeColor="accent1" w:themeShade="80"/>
                <w:sz w:val="22"/>
                <w:szCs w:val="22"/>
              </w:rPr>
              <w:t>CÔNG TY CỔ PHẦN XÂY DỰNG</w:t>
            </w:r>
          </w:p>
          <w:p w14:paraId="6ECAB802" w14:textId="77777777" w:rsidR="00D65D86" w:rsidRPr="00D65D86" w:rsidRDefault="00D65D86" w:rsidP="00D4278C">
            <w:pPr>
              <w:ind w:left="-113"/>
              <w:jc w:val="center"/>
              <w:rPr>
                <w:rFonts w:ascii="Times New Roman" w:hAnsi="Times New Roman"/>
                <w:b/>
                <w:color w:val="1F4E79" w:themeColor="accent1" w:themeShade="80"/>
                <w:sz w:val="22"/>
                <w:szCs w:val="22"/>
              </w:rPr>
            </w:pPr>
            <w:r w:rsidRPr="00D65D86">
              <w:rPr>
                <w:rFonts w:ascii="Times New Roman" w:hAnsi="Times New Roman"/>
                <w:b/>
                <w:color w:val="1F4E79" w:themeColor="accent1" w:themeShade="80"/>
                <w:sz w:val="22"/>
                <w:szCs w:val="22"/>
              </w:rPr>
              <w:t>VÀ THƯƠNG MẠI HỢP PHÁT</w:t>
            </w:r>
          </w:p>
          <w:p w14:paraId="7202114C" w14:textId="77777777" w:rsidR="00D65D86" w:rsidRPr="00D65D86" w:rsidRDefault="00D65D86" w:rsidP="00D4278C">
            <w:pPr>
              <w:ind w:left="-113"/>
              <w:jc w:val="center"/>
              <w:rPr>
                <w:rFonts w:ascii="Times New Roman" w:hAnsi="Times New Roman"/>
                <w:color w:val="1F4E79" w:themeColor="accent1" w:themeShade="80"/>
                <w:sz w:val="22"/>
                <w:szCs w:val="22"/>
              </w:rPr>
            </w:pPr>
            <w:r w:rsidRPr="00D65D86">
              <w:rPr>
                <w:rFonts w:ascii="Times New Roman" w:hAnsi="Times New Roman"/>
                <w:color w:val="1F4E79" w:themeColor="accent1" w:themeShade="80"/>
                <w:sz w:val="22"/>
                <w:szCs w:val="22"/>
              </w:rPr>
              <w:t>--------------------</w:t>
            </w:r>
          </w:p>
          <w:p w14:paraId="545E7217" w14:textId="77777777" w:rsidR="00D65D86" w:rsidRPr="00D65D86" w:rsidRDefault="00D65D86" w:rsidP="00D4278C">
            <w:pPr>
              <w:ind w:left="-113"/>
              <w:jc w:val="center"/>
              <w:rPr>
                <w:rFonts w:ascii="Times New Roman" w:hAnsi="Times New Roman"/>
                <w:i/>
                <w:color w:val="1F4E79" w:themeColor="accent1" w:themeShade="80"/>
                <w:sz w:val="22"/>
                <w:szCs w:val="22"/>
              </w:rPr>
            </w:pPr>
            <w:r w:rsidRPr="00D65D86">
              <w:rPr>
                <w:rFonts w:ascii="Times New Roman" w:hAnsi="Times New Roman"/>
                <w:i/>
                <w:color w:val="1F4E79" w:themeColor="accent1" w:themeShade="80"/>
                <w:sz w:val="22"/>
                <w:szCs w:val="22"/>
              </w:rPr>
              <w:t>Số: ……/2026/CV-HP</w:t>
            </w:r>
          </w:p>
          <w:p w14:paraId="464BC255" w14:textId="77777777" w:rsidR="00D65D86" w:rsidRPr="00D65D86" w:rsidRDefault="00D65D86" w:rsidP="00D4278C">
            <w:pPr>
              <w:ind w:left="-113"/>
              <w:jc w:val="center"/>
              <w:rPr>
                <w:rFonts w:ascii="Times New Roman" w:hAnsi="Times New Roman"/>
                <w:i/>
                <w:color w:val="1F4E79" w:themeColor="accent1" w:themeShade="80"/>
                <w:sz w:val="22"/>
                <w:szCs w:val="22"/>
              </w:rPr>
            </w:pPr>
            <w:r w:rsidRPr="00D65D86">
              <w:rPr>
                <w:rFonts w:ascii="Times New Roman" w:hAnsi="Times New Roman"/>
                <w:i/>
                <w:color w:val="1F4E79" w:themeColor="accent1" w:themeShade="80"/>
                <w:sz w:val="22"/>
                <w:szCs w:val="22"/>
              </w:rPr>
              <w:t>(Về việc: Công khai thông tin về năng lực hoạt động thí nghiệm chuyên ngành xây dựng)</w:t>
            </w:r>
          </w:p>
        </w:tc>
        <w:tc>
          <w:tcPr>
            <w:tcW w:w="2748" w:type="pct"/>
          </w:tcPr>
          <w:p w14:paraId="636B18E2" w14:textId="77777777" w:rsidR="00D65D86" w:rsidRPr="00D65D86" w:rsidRDefault="00D65D86" w:rsidP="00D4278C">
            <w:pPr>
              <w:ind w:left="-105" w:right="-105"/>
              <w:jc w:val="center"/>
              <w:rPr>
                <w:rFonts w:ascii="Times New Roman" w:hAnsi="Times New Roman"/>
                <w:b/>
                <w:color w:val="1F4E79" w:themeColor="accent1" w:themeShade="80"/>
                <w:sz w:val="22"/>
                <w:szCs w:val="22"/>
              </w:rPr>
            </w:pPr>
            <w:r w:rsidRPr="00D65D86">
              <w:rPr>
                <w:rFonts w:ascii="Times New Roman" w:hAnsi="Times New Roman"/>
                <w:b/>
                <w:color w:val="1F4E79" w:themeColor="accent1" w:themeShade="80"/>
                <w:sz w:val="22"/>
                <w:szCs w:val="22"/>
              </w:rPr>
              <w:t>CỘNG HOÀ XÃ HỘI CHỦ NGHĨA VIỆT NAM</w:t>
            </w:r>
          </w:p>
          <w:p w14:paraId="1EA6866C" w14:textId="77777777" w:rsidR="00D65D86" w:rsidRPr="00D65D86" w:rsidRDefault="00D65D86" w:rsidP="00D4278C">
            <w:pPr>
              <w:ind w:left="-105" w:right="-105"/>
              <w:jc w:val="center"/>
              <w:rPr>
                <w:rFonts w:ascii="Times New Roman" w:hAnsi="Times New Roman"/>
                <w:b/>
                <w:color w:val="1F4E79" w:themeColor="accent1" w:themeShade="80"/>
                <w:sz w:val="22"/>
                <w:szCs w:val="22"/>
                <w:lang w:val="pt-BR"/>
              </w:rPr>
            </w:pPr>
            <w:r w:rsidRPr="00D65D86">
              <w:rPr>
                <w:rFonts w:ascii="Times New Roman" w:hAnsi="Times New Roman"/>
                <w:b/>
                <w:color w:val="1F4E79" w:themeColor="accent1" w:themeShade="80"/>
                <w:sz w:val="22"/>
                <w:szCs w:val="22"/>
                <w:lang w:val="pt-BR"/>
              </w:rPr>
              <w:t>Độc lập - Tự do - Hạnh phúc</w:t>
            </w:r>
          </w:p>
          <w:p w14:paraId="757F9B6C" w14:textId="77777777" w:rsidR="00D65D86" w:rsidRPr="00D65D86" w:rsidRDefault="00D65D86" w:rsidP="00D4278C">
            <w:pPr>
              <w:ind w:left="-110"/>
              <w:jc w:val="center"/>
              <w:rPr>
                <w:rFonts w:ascii="Times New Roman" w:hAnsi="Times New Roman"/>
                <w:b/>
                <w:color w:val="1F4E79" w:themeColor="accent1" w:themeShade="80"/>
                <w:sz w:val="22"/>
                <w:szCs w:val="22"/>
              </w:rPr>
            </w:pPr>
            <w:r w:rsidRPr="00D65D86">
              <w:rPr>
                <w:rFonts w:ascii="Times New Roman" w:hAnsi="Times New Roman"/>
                <w:b/>
                <w:color w:val="1F4E79" w:themeColor="accent1" w:themeShade="80"/>
                <w:sz w:val="22"/>
                <w:szCs w:val="22"/>
              </w:rPr>
              <w:t>****&amp;****</w:t>
            </w:r>
          </w:p>
          <w:p w14:paraId="3B7A754C" w14:textId="77777777" w:rsidR="00D65D86" w:rsidRPr="00D65D86" w:rsidRDefault="00D65D86" w:rsidP="00D4278C">
            <w:pPr>
              <w:ind w:left="-110"/>
              <w:jc w:val="right"/>
              <w:rPr>
                <w:rFonts w:ascii="Times New Roman" w:hAnsi="Times New Roman"/>
                <w:i/>
                <w:color w:val="1F4E79" w:themeColor="accent1" w:themeShade="80"/>
                <w:sz w:val="22"/>
                <w:szCs w:val="22"/>
              </w:rPr>
            </w:pPr>
            <w:r w:rsidRPr="00D65D86">
              <w:rPr>
                <w:rFonts w:ascii="Times New Roman" w:hAnsi="Times New Roman"/>
                <w:i/>
                <w:color w:val="1F4E79" w:themeColor="accent1" w:themeShade="80"/>
                <w:sz w:val="22"/>
                <w:szCs w:val="22"/>
              </w:rPr>
              <w:t>Hà Nội, ngày     tháng 4 năm 2026</w:t>
            </w:r>
          </w:p>
          <w:p w14:paraId="63F2B036" w14:textId="77777777" w:rsidR="00D65D86" w:rsidRPr="00D65D86" w:rsidRDefault="00D65D86" w:rsidP="00D4278C">
            <w:pPr>
              <w:jc w:val="center"/>
              <w:rPr>
                <w:rFonts w:ascii="Times New Roman" w:hAnsi="Times New Roman"/>
                <w:color w:val="1F4E79" w:themeColor="accent1" w:themeShade="80"/>
                <w:sz w:val="22"/>
                <w:szCs w:val="22"/>
              </w:rPr>
            </w:pPr>
          </w:p>
        </w:tc>
      </w:tr>
    </w:tbl>
    <w:p w14:paraId="049164F2" w14:textId="70F0211C" w:rsidR="00D65D86" w:rsidRPr="00D65D86" w:rsidRDefault="00D65D86" w:rsidP="00D65D86">
      <w:pPr>
        <w:spacing w:before="240" w:after="360"/>
        <w:ind w:left="180"/>
        <w:jc w:val="center"/>
        <w:rPr>
          <w:rFonts w:ascii="Times New Roman" w:hAnsi="Times New Roman"/>
          <w:b/>
          <w:color w:val="1F4E79" w:themeColor="accent1" w:themeShade="80"/>
          <w:sz w:val="28"/>
          <w:szCs w:val="24"/>
        </w:rPr>
      </w:pPr>
      <w:r w:rsidRPr="00D65D86">
        <w:rPr>
          <w:rFonts w:ascii="Times New Roman" w:hAnsi="Times New Roman"/>
          <w:b/>
          <w:i/>
          <w:color w:val="1F4E79" w:themeColor="accent1" w:themeShade="80"/>
          <w:sz w:val="28"/>
          <w:szCs w:val="24"/>
          <w:u w:val="single"/>
        </w:rPr>
        <w:t>Kính gửi</w:t>
      </w:r>
      <w:r w:rsidRPr="00D65D86">
        <w:rPr>
          <w:rFonts w:ascii="Times New Roman" w:hAnsi="Times New Roman"/>
          <w:color w:val="1F4E79" w:themeColor="accent1" w:themeShade="80"/>
          <w:sz w:val="28"/>
          <w:szCs w:val="24"/>
        </w:rPr>
        <w:t xml:space="preserve">: </w:t>
      </w:r>
      <w:r w:rsidRPr="00D65D86">
        <w:rPr>
          <w:rFonts w:ascii="Times New Roman" w:hAnsi="Times New Roman"/>
          <w:b/>
          <w:color w:val="1F4E79" w:themeColor="accent1" w:themeShade="80"/>
          <w:sz w:val="28"/>
          <w:szCs w:val="24"/>
        </w:rPr>
        <w:t xml:space="preserve">Sở Xây dựng </w:t>
      </w:r>
      <w:r>
        <w:rPr>
          <w:rFonts w:ascii="Times New Roman" w:hAnsi="Times New Roman"/>
          <w:b/>
          <w:color w:val="1F4E79" w:themeColor="accent1" w:themeShade="80"/>
          <w:sz w:val="28"/>
          <w:szCs w:val="24"/>
        </w:rPr>
        <w:t xml:space="preserve">tỉnh </w:t>
      </w:r>
      <w:r>
        <w:rPr>
          <w:rFonts w:ascii="Times New Roman" w:hAnsi="Times New Roman"/>
          <w:b/>
          <w:color w:val="1F4E79" w:themeColor="accent1" w:themeShade="80"/>
          <w:sz w:val="28"/>
        </w:rPr>
        <w:t>Cao Bằng</w:t>
      </w:r>
    </w:p>
    <w:p w14:paraId="58DA4565"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 xml:space="preserve">Căn cứ Luật xây dựng số 50/2014/QH13 ngày 18/6/2014 của Quốc hội. </w:t>
      </w:r>
    </w:p>
    <w:p w14:paraId="48A51759"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175/2024/NĐ-CP ngày 30/12/2024 của Chính phủ quy định chi tiết một số điều và biện pháp thi hành Luật xây dựng về quản lý hoạt động xây dựng.</w:t>
      </w:r>
    </w:p>
    <w:p w14:paraId="007D7B24"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62/2016/NĐ-CP ngày 01/7/2016 của Chính phủ quy định về điều kiện hoạt động giám định tư pháp xây dựng và thí nghiệm chuyên ngành xây dựng.</w:t>
      </w:r>
    </w:p>
    <w:p w14:paraId="68E9C454"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35/2023/NĐ-CP ngày 20/6/2023 của Chính phủ sửa đổi, bổ sung một số điều của các Nghị định thuộc lĩnh vực quản lý nhà nước của Bộ xây dựng.</w:t>
      </w:r>
    </w:p>
    <w:p w14:paraId="6B1DC9D1"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70D45387" w14:textId="77777777" w:rsidR="00D65D86" w:rsidRPr="00D65D86" w:rsidRDefault="00D65D86" w:rsidP="00D65D86">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Công ty Cổ phần Xây dựng và Thương mại Hợp Phát công bố công khai thông tin về năng lực hoạt động thí nghiệm chuyên ngành xây dựng như sau:</w:t>
      </w:r>
    </w:p>
    <w:p w14:paraId="1C9564F2" w14:textId="77777777" w:rsidR="00D65D86" w:rsidRPr="00D65D86" w:rsidRDefault="00D65D86" w:rsidP="00D65D86">
      <w:pPr>
        <w:numPr>
          <w:ilvl w:val="0"/>
          <w:numId w:val="22"/>
        </w:numPr>
        <w:shd w:val="clear" w:color="auto" w:fill="FFFFFF"/>
        <w:spacing w:after="60" w:line="360" w:lineRule="atLeast"/>
        <w:ind w:left="0"/>
        <w:jc w:val="both"/>
        <w:rPr>
          <w:rFonts w:ascii="Times New Roman" w:eastAsia="Times New Roman" w:hAnsi="Times New Roman"/>
          <w:b/>
          <w:color w:val="1F4E79" w:themeColor="accent1" w:themeShade="80"/>
          <w:sz w:val="24"/>
          <w:szCs w:val="24"/>
        </w:rPr>
      </w:pPr>
      <w:r w:rsidRPr="00D65D86">
        <w:rPr>
          <w:rFonts w:ascii="Times New Roman" w:eastAsia="Times New Roman" w:hAnsi="Times New Roman"/>
          <w:b/>
          <w:bCs/>
          <w:color w:val="1F4E79" w:themeColor="accent1" w:themeShade="80"/>
          <w:sz w:val="24"/>
          <w:szCs w:val="24"/>
        </w:rPr>
        <w:t>Thông tin về tổ chức hoạt động thí nghiệm:</w:t>
      </w:r>
    </w:p>
    <w:p w14:paraId="2A4E57FB"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Tên tổ chức: Công ty Cổ phần Xây dựng và Thương mại Hợp Phát</w:t>
      </w:r>
    </w:p>
    <w:p w14:paraId="1A91F747"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ĐKKD</w:t>
      </w:r>
      <w:r w:rsidRPr="00D65D86">
        <w:rPr>
          <w:rFonts w:ascii="Times New Roman" w:eastAsia="Times New Roman" w:hAnsi="Times New Roman"/>
          <w:b/>
          <w:bCs/>
          <w:color w:val="1F4E79" w:themeColor="accent1" w:themeShade="80"/>
          <w:sz w:val="24"/>
          <w:szCs w:val="24"/>
        </w:rPr>
        <w:t xml:space="preserve"> </w:t>
      </w:r>
      <w:r w:rsidRPr="00D65D86">
        <w:rPr>
          <w:rFonts w:ascii="Times New Roman" w:eastAsia="Times New Roman" w:hAnsi="Times New Roman"/>
          <w:bCs/>
          <w:color w:val="1F4E79" w:themeColor="accent1" w:themeShade="80"/>
          <w:sz w:val="24"/>
          <w:szCs w:val="24"/>
        </w:rPr>
        <w:t>số 0102668815 do Sở kế hoạch và Đầu tư thành phố Hà Nội cấp lần đầu ngày 06/3/2008, thay đổi lần 5 ngày 09/5/2025.</w:t>
      </w:r>
    </w:p>
    <w:p w14:paraId="6CC81005"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Địa chỉ: Nhà M3-2 Khu B Tập thể trường đại học Mỏ địa chất, phường Đông Ngạc, Tp. Hà Nội</w:t>
      </w:r>
    </w:p>
    <w:p w14:paraId="521B769E"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VPGD: Số 119 Nguyễn Xiển, phường Khương Đình, Tp. Hà Nội.</w:t>
      </w:r>
    </w:p>
    <w:p w14:paraId="02A26D55"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xml:space="preserve">- Email: </w:t>
      </w:r>
      <w:hyperlink r:id="rId7" w:history="1">
        <w:r w:rsidRPr="00D65D86">
          <w:rPr>
            <w:rStyle w:val="Hyperlink"/>
            <w:rFonts w:ascii="Times New Roman" w:eastAsia="Times New Roman" w:hAnsi="Times New Roman"/>
            <w:bCs/>
            <w:color w:val="1F4E79" w:themeColor="accent1" w:themeShade="80"/>
            <w:sz w:val="24"/>
            <w:szCs w:val="24"/>
          </w:rPr>
          <w:t>Pkt.hopphat@gmail.com</w:t>
        </w:r>
      </w:hyperlink>
    </w:p>
    <w:p w14:paraId="2C4918DE" w14:textId="77777777" w:rsidR="00D65D86" w:rsidRPr="00D65D86" w:rsidRDefault="00D65D86" w:rsidP="00D65D86">
      <w:pPr>
        <w:shd w:val="clear" w:color="auto" w:fill="FFFFFF"/>
        <w:spacing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Lasxd24.136@gmail.com</w:t>
      </w:r>
    </w:p>
    <w:p w14:paraId="0B4BBEF7"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Wedsite: hopphat.info</w:t>
      </w:r>
    </w:p>
    <w:p w14:paraId="73E9CAB1"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Điện thoại: 0243 55 76 924</w:t>
      </w:r>
    </w:p>
    <w:p w14:paraId="6B11D4A5"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Tên phòng thí nghiệm: Trung tâm thí nghiệm kiểm định xây dựng</w:t>
      </w:r>
    </w:p>
    <w:p w14:paraId="2617B0F5"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Địa chỉ PTN: Số 119 Nguyễn Xiển, phường Khương Đình, Tp. Hà Nội</w:t>
      </w:r>
    </w:p>
    <w:p w14:paraId="75EC79F2" w14:textId="2E42062A"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xml:space="preserve">- Trạm thí nghiệm hiện trường </w:t>
      </w:r>
      <w:r>
        <w:rPr>
          <w:rFonts w:ascii="Times New Roman" w:eastAsia="Times New Roman" w:hAnsi="Times New Roman"/>
          <w:bCs/>
          <w:color w:val="1F4E79" w:themeColor="accent1" w:themeShade="80"/>
          <w:sz w:val="24"/>
          <w:szCs w:val="24"/>
        </w:rPr>
        <w:t>Cao Bằng</w:t>
      </w:r>
      <w:r w:rsidRPr="00D65D86">
        <w:rPr>
          <w:rFonts w:ascii="Times New Roman" w:eastAsia="Times New Roman" w:hAnsi="Times New Roman"/>
          <w:bCs/>
          <w:color w:val="1F4E79" w:themeColor="accent1" w:themeShade="80"/>
          <w:sz w:val="24"/>
          <w:szCs w:val="24"/>
        </w:rPr>
        <w:t xml:space="preserve">: </w:t>
      </w:r>
      <w:r>
        <w:rPr>
          <w:rFonts w:ascii="Times New Roman" w:eastAsia="Times New Roman" w:hAnsi="Times New Roman"/>
          <w:bCs/>
          <w:color w:val="1F4E79" w:themeColor="accent1" w:themeShade="80"/>
          <w:sz w:val="24"/>
          <w:szCs w:val="24"/>
        </w:rPr>
        <w:t>Xã Cô Ba, tỉnh Cao Bằng.</w:t>
      </w:r>
    </w:p>
    <w:p w14:paraId="0C0F3C0B" w14:textId="77777777" w:rsidR="00D65D86" w:rsidRPr="00D65D86" w:rsidRDefault="00D65D86" w:rsidP="00D65D86">
      <w:pPr>
        <w:numPr>
          <w:ilvl w:val="0"/>
          <w:numId w:val="22"/>
        </w:numPr>
        <w:shd w:val="clear" w:color="auto" w:fill="FFFFFF"/>
        <w:spacing w:after="60" w:line="360" w:lineRule="atLeast"/>
        <w:ind w:left="0"/>
        <w:jc w:val="both"/>
        <w:rPr>
          <w:rFonts w:ascii="Times New Roman" w:eastAsia="Times New Roman" w:hAnsi="Times New Roman"/>
          <w:b/>
          <w:bCs/>
          <w:color w:val="1F4E79" w:themeColor="accent1" w:themeShade="80"/>
          <w:sz w:val="24"/>
          <w:szCs w:val="24"/>
        </w:rPr>
      </w:pPr>
      <w:r w:rsidRPr="00D65D86">
        <w:rPr>
          <w:rFonts w:ascii="Times New Roman" w:eastAsia="Times New Roman" w:hAnsi="Times New Roman"/>
          <w:b/>
          <w:bCs/>
          <w:color w:val="1F4E79" w:themeColor="accent1" w:themeShade="80"/>
          <w:sz w:val="24"/>
          <w:szCs w:val="24"/>
        </w:rPr>
        <w:t xml:space="preserve">Thông tin về năng lực </w:t>
      </w:r>
      <w:r w:rsidRPr="00D65D86">
        <w:rPr>
          <w:rFonts w:ascii="Times New Roman" w:hAnsi="Times New Roman"/>
          <w:b/>
          <w:bCs/>
          <w:color w:val="1F4E79" w:themeColor="accent1" w:themeShade="80"/>
          <w:sz w:val="24"/>
        </w:rPr>
        <w:t xml:space="preserve">Trạm thí nghiệm hiện trường </w:t>
      </w:r>
      <w:r w:rsidRPr="00D65D86">
        <w:rPr>
          <w:rFonts w:ascii="Times New Roman" w:eastAsia="Times New Roman" w:hAnsi="Times New Roman"/>
          <w:b/>
          <w:bCs/>
          <w:color w:val="1F4E79" w:themeColor="accent1" w:themeShade="80"/>
          <w:sz w:val="24"/>
          <w:szCs w:val="24"/>
        </w:rPr>
        <w:t>của tổ chức hoạt động thí nghiệm chuyên ngành xây dựng:</w:t>
      </w:r>
    </w:p>
    <w:p w14:paraId="3E140F2A"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sách nhân sự thí nghiệm: danh sách kèm theo.</w:t>
      </w:r>
    </w:p>
    <w:p w14:paraId="1330C176" w14:textId="77777777" w:rsid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mục thiết bị thí nghiệm chính: danh sách kèm theo.</w:t>
      </w:r>
    </w:p>
    <w:p w14:paraId="3F7F20AD" w14:textId="77777777" w:rsidR="00D65D86" w:rsidRPr="00D65D86" w:rsidRDefault="00D65D86" w:rsidP="00D65D86">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mục các chỉ tiêu thí nghiệm và tiêu chuẩn áp dụng: danh sách kèm theo.</w:t>
      </w:r>
    </w:p>
    <w:p w14:paraId="4FFFD4E0" w14:textId="77777777" w:rsidR="00D65D86" w:rsidRPr="00D65D86" w:rsidRDefault="00D65D86" w:rsidP="00D65D86">
      <w:pPr>
        <w:shd w:val="clear" w:color="auto" w:fill="FFFFFF"/>
        <w:spacing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lastRenderedPageBreak/>
        <w:t>Công ty Cổ phần Xây dựng và Thương mại Hợp Phát chịu trách nhiệm trước pháp luật về tính đầy đủ, trung thực, chính xác của nội dung công bố. Thiết bị thí nghiệm đáp ứng yêu cầu để  thực hiện các chỉ tiêu thí nghiệm đã công bố. Thí nghiệm viên có trình độ chuyên môn phù hợp và được bố trí thực hiện đúng các chỉ tiêu đã được công bố.</w:t>
      </w:r>
    </w:p>
    <w:p w14:paraId="249671FD" w14:textId="77777777" w:rsidR="00D65D86" w:rsidRPr="00D65D86" w:rsidRDefault="00D65D86" w:rsidP="00D65D86">
      <w:pPr>
        <w:shd w:val="clear" w:color="auto" w:fill="FFFFFF"/>
        <w:spacing w:before="120"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Trân trọng!</w:t>
      </w:r>
    </w:p>
    <w:p w14:paraId="3A9FBDDE" w14:textId="77777777" w:rsidR="00D65D86" w:rsidRPr="00D65D86" w:rsidRDefault="00D65D86" w:rsidP="00D65D86">
      <w:pPr>
        <w:shd w:val="clear" w:color="auto" w:fill="FFFFFF"/>
        <w:spacing w:line="360" w:lineRule="atLeast"/>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Nơi nhận:</w:t>
      </w:r>
    </w:p>
    <w:p w14:paraId="1D43C804" w14:textId="1BA9EF9B" w:rsidR="00D65D86" w:rsidRPr="00D65D86" w:rsidRDefault="00D65D86" w:rsidP="00D65D86">
      <w:pPr>
        <w:shd w:val="clear" w:color="auto" w:fill="FFFFFF"/>
        <w:spacing w:line="360" w:lineRule="atLeast"/>
        <w:rPr>
          <w:rFonts w:ascii="Times New Roman" w:eastAsia="Times New Roman" w:hAnsi="Times New Roman"/>
          <w:bCs/>
          <w:i/>
          <w:color w:val="1F4E79" w:themeColor="accent1" w:themeShade="80"/>
          <w:sz w:val="24"/>
          <w:szCs w:val="24"/>
        </w:rPr>
      </w:pPr>
      <w:r w:rsidRPr="00D65D86">
        <w:rPr>
          <w:rFonts w:ascii="Times New Roman" w:eastAsia="Times New Roman" w:hAnsi="Times New Roman"/>
          <w:bCs/>
          <w:i/>
          <w:color w:val="1F4E79" w:themeColor="accent1" w:themeShade="80"/>
          <w:sz w:val="24"/>
          <w:szCs w:val="24"/>
        </w:rPr>
        <w:t xml:space="preserve">- Sở Xây dựng </w:t>
      </w:r>
      <w:r w:rsidR="00F1408D">
        <w:rPr>
          <w:rFonts w:ascii="Times New Roman" w:hAnsi="Times New Roman"/>
          <w:bCs/>
          <w:i/>
          <w:color w:val="1F4E79" w:themeColor="accent1" w:themeShade="80"/>
          <w:sz w:val="24"/>
        </w:rPr>
        <w:t>tỉnh Cao Bằng</w:t>
      </w:r>
      <w:bookmarkStart w:id="0" w:name="_GoBack"/>
      <w:bookmarkEnd w:id="0"/>
      <w:r w:rsidRPr="00D65D86">
        <w:rPr>
          <w:rFonts w:ascii="Times New Roman" w:eastAsia="Times New Roman" w:hAnsi="Times New Roman"/>
          <w:bCs/>
          <w:i/>
          <w:color w:val="1F4E79" w:themeColor="accent1" w:themeShade="80"/>
          <w:sz w:val="24"/>
          <w:szCs w:val="24"/>
        </w:rPr>
        <w:t>.</w:t>
      </w:r>
    </w:p>
    <w:p w14:paraId="4C5CF72D" w14:textId="77777777" w:rsidR="00D65D86" w:rsidRPr="00D65D86" w:rsidRDefault="00D65D86" w:rsidP="00D65D86">
      <w:pPr>
        <w:shd w:val="clear" w:color="auto" w:fill="FFFFFF"/>
        <w:spacing w:line="360" w:lineRule="atLeast"/>
        <w:rPr>
          <w:rFonts w:ascii="Times New Roman" w:eastAsia="Times New Roman" w:hAnsi="Times New Roman"/>
          <w:bCs/>
          <w:i/>
          <w:color w:val="1F4E79" w:themeColor="accent1" w:themeShade="80"/>
          <w:sz w:val="24"/>
          <w:szCs w:val="24"/>
        </w:rPr>
      </w:pPr>
      <w:r w:rsidRPr="00D65D86">
        <w:rPr>
          <w:rFonts w:ascii="Times New Roman" w:eastAsia="Times New Roman" w:hAnsi="Times New Roman"/>
          <w:bCs/>
          <w:i/>
          <w:color w:val="1F4E79" w:themeColor="accent1" w:themeShade="80"/>
          <w:sz w:val="24"/>
          <w:szCs w:val="24"/>
        </w:rPr>
        <w:t>- Lưu văn thư;</w:t>
      </w:r>
    </w:p>
    <w:p w14:paraId="25835C41" w14:textId="77777777" w:rsidR="00D65D86" w:rsidRPr="00D65D86" w:rsidRDefault="00D65D86" w:rsidP="00D65D86">
      <w:pPr>
        <w:shd w:val="clear" w:color="auto" w:fill="FFFFFF"/>
        <w:spacing w:line="360" w:lineRule="atLeast"/>
        <w:ind w:firstLine="720"/>
        <w:jc w:val="right"/>
        <w:rPr>
          <w:rFonts w:ascii="Times New Roman" w:eastAsia="Times New Roman" w:hAnsi="Times New Roman"/>
          <w:b/>
          <w:bCs/>
          <w:color w:val="1F4E79" w:themeColor="accent1" w:themeShade="80"/>
          <w:sz w:val="24"/>
          <w:szCs w:val="24"/>
        </w:rPr>
      </w:pPr>
      <w:r w:rsidRPr="00D65D86">
        <w:rPr>
          <w:rFonts w:ascii="Times New Roman" w:eastAsia="Times New Roman" w:hAnsi="Times New Roman"/>
          <w:b/>
          <w:bCs/>
          <w:color w:val="1F4E79" w:themeColor="accent1" w:themeShade="80"/>
          <w:sz w:val="24"/>
          <w:szCs w:val="24"/>
        </w:rPr>
        <w:t xml:space="preserve">CÔNG TY CỔ PHẦN XÂY DỰNG </w:t>
      </w:r>
    </w:p>
    <w:p w14:paraId="3B76FA76" w14:textId="77777777" w:rsidR="00D65D86" w:rsidRPr="00D65D86" w:rsidRDefault="00D65D86" w:rsidP="00D65D86">
      <w:pPr>
        <w:shd w:val="clear" w:color="auto" w:fill="FFFFFF"/>
        <w:spacing w:line="360" w:lineRule="atLeast"/>
        <w:ind w:firstLine="720"/>
        <w:jc w:val="right"/>
        <w:rPr>
          <w:rFonts w:ascii="Times New Roman" w:eastAsia="Times New Roman" w:hAnsi="Times New Roman"/>
          <w:b/>
          <w:bCs/>
          <w:color w:val="1F4E79" w:themeColor="accent1" w:themeShade="80"/>
          <w:sz w:val="24"/>
          <w:szCs w:val="24"/>
        </w:rPr>
        <w:sectPr w:rsidR="00D65D86" w:rsidRPr="00D65D86" w:rsidSect="00970F8F">
          <w:pgSz w:w="11907" w:h="16840" w:code="9"/>
          <w:pgMar w:top="1134" w:right="1134" w:bottom="1134" w:left="1418" w:header="720" w:footer="720" w:gutter="0"/>
          <w:cols w:space="720"/>
          <w:docGrid w:linePitch="360"/>
        </w:sectPr>
      </w:pPr>
      <w:r w:rsidRPr="00D65D86">
        <w:rPr>
          <w:rFonts w:ascii="Times New Roman" w:eastAsia="Times New Roman" w:hAnsi="Times New Roman"/>
          <w:b/>
          <w:bCs/>
          <w:color w:val="1F4E79" w:themeColor="accent1" w:themeShade="80"/>
          <w:sz w:val="24"/>
          <w:szCs w:val="24"/>
        </w:rPr>
        <w:t>VÀ THƯƠNG MẠI HỢP PHÁT</w:t>
      </w:r>
    </w:p>
    <w:p w14:paraId="65D349F2" w14:textId="538FC399" w:rsidR="0068652A" w:rsidRPr="002E4B68" w:rsidRDefault="00BD5471" w:rsidP="005A0704">
      <w:pPr>
        <w:spacing w:before="120"/>
        <w:jc w:val="center"/>
        <w:rPr>
          <w:rFonts w:ascii="Times New Roman" w:hAnsi="Times New Roman"/>
          <w:b/>
          <w:color w:val="002060"/>
          <w:szCs w:val="26"/>
          <w:lang w:val="nl-NL"/>
        </w:rPr>
      </w:pPr>
      <w:r>
        <w:rPr>
          <w:rFonts w:ascii="Times New Roman" w:hAnsi="Times New Roman"/>
          <w:b/>
          <w:color w:val="002060"/>
          <w:szCs w:val="26"/>
          <w:lang w:val="nl-NL"/>
        </w:rPr>
        <w:lastRenderedPageBreak/>
        <w:t>Danh sách</w:t>
      </w:r>
      <w:r w:rsidR="001B1A89" w:rsidRPr="002E4B68">
        <w:rPr>
          <w:rFonts w:ascii="Times New Roman" w:hAnsi="Times New Roman"/>
          <w:b/>
          <w:color w:val="002060"/>
          <w:szCs w:val="26"/>
          <w:lang w:val="nl-NL"/>
        </w:rPr>
        <w:t xml:space="preserve"> nhân sự</w:t>
      </w:r>
      <w:r w:rsidR="0003069D" w:rsidRPr="002E4B68">
        <w:rPr>
          <w:rFonts w:ascii="Times New Roman" w:hAnsi="Times New Roman"/>
          <w:b/>
          <w:color w:val="002060"/>
          <w:szCs w:val="26"/>
          <w:lang w:val="nl-NL"/>
        </w:rPr>
        <w:t xml:space="preserve"> </w:t>
      </w:r>
      <w:r w:rsidR="00A84374" w:rsidRPr="002E4B68">
        <w:rPr>
          <w:rFonts w:ascii="Times New Roman" w:hAnsi="Times New Roman"/>
          <w:b/>
          <w:color w:val="002060"/>
          <w:szCs w:val="26"/>
          <w:lang w:val="nl-NL"/>
        </w:rPr>
        <w:t>Trạm thí nghiệm</w:t>
      </w:r>
      <w:r w:rsidR="00007C89" w:rsidRPr="002E4B68">
        <w:rPr>
          <w:rFonts w:ascii="Times New Roman" w:hAnsi="Times New Roman"/>
          <w:b/>
          <w:color w:val="002060"/>
          <w:szCs w:val="26"/>
          <w:lang w:val="nl-NL"/>
        </w:rPr>
        <w:t xml:space="preserve"> hiện trường</w:t>
      </w:r>
    </w:p>
    <w:p w14:paraId="75C8C19F" w14:textId="58567305" w:rsidR="0002135C" w:rsidRPr="00D65D86" w:rsidRDefault="0002135C" w:rsidP="00A152CF">
      <w:pPr>
        <w:spacing w:before="120" w:after="360"/>
        <w:jc w:val="center"/>
        <w:rPr>
          <w:rFonts w:ascii="Times New Roman" w:hAnsi="Times New Roman"/>
          <w:i/>
          <w:color w:val="002060"/>
          <w:szCs w:val="26"/>
          <w:lang w:val="nl-NL"/>
        </w:rPr>
      </w:pPr>
      <w:r w:rsidRPr="00D65D86">
        <w:rPr>
          <w:rFonts w:ascii="Times New Roman" w:eastAsia="Times New Roman" w:hAnsi="Times New Roman"/>
          <w:i/>
          <w:color w:val="002060"/>
          <w:szCs w:val="26"/>
          <w:lang w:val="nl-NL"/>
        </w:rPr>
        <w:t>(Kèm the</w:t>
      </w:r>
      <w:r w:rsidR="00A22A9F" w:rsidRPr="00D65D86">
        <w:rPr>
          <w:rFonts w:ascii="Times New Roman" w:eastAsia="Times New Roman" w:hAnsi="Times New Roman"/>
          <w:i/>
          <w:color w:val="002060"/>
          <w:szCs w:val="26"/>
          <w:lang w:val="nl-NL"/>
        </w:rPr>
        <w:t xml:space="preserve">o </w:t>
      </w:r>
      <w:r w:rsidR="00D65D86" w:rsidRPr="00D65D86">
        <w:rPr>
          <w:rFonts w:ascii="Times New Roman" w:eastAsia="Times New Roman" w:hAnsi="Times New Roman"/>
          <w:i/>
          <w:color w:val="002060"/>
          <w:szCs w:val="26"/>
          <w:lang w:val="nl-NL"/>
        </w:rPr>
        <w:t>Công văn</w:t>
      </w:r>
      <w:r w:rsidR="00A22A9F" w:rsidRPr="00D65D86">
        <w:rPr>
          <w:rFonts w:ascii="Times New Roman" w:eastAsia="Times New Roman" w:hAnsi="Times New Roman"/>
          <w:i/>
          <w:color w:val="002060"/>
          <w:szCs w:val="26"/>
          <w:lang w:val="nl-NL"/>
        </w:rPr>
        <w:t xml:space="preserve"> số: ........../202</w:t>
      </w:r>
      <w:r w:rsidR="00D65D86" w:rsidRPr="00D65D86">
        <w:rPr>
          <w:rFonts w:ascii="Times New Roman" w:eastAsia="Times New Roman" w:hAnsi="Times New Roman"/>
          <w:i/>
          <w:color w:val="002060"/>
          <w:szCs w:val="26"/>
          <w:lang w:val="nl-NL"/>
        </w:rPr>
        <w:t>6</w:t>
      </w:r>
      <w:r w:rsidRPr="00D65D86">
        <w:rPr>
          <w:rFonts w:ascii="Times New Roman" w:eastAsia="Times New Roman" w:hAnsi="Times New Roman"/>
          <w:i/>
          <w:color w:val="002060"/>
          <w:szCs w:val="26"/>
          <w:lang w:val="nl-NL"/>
        </w:rPr>
        <w:t>/</w:t>
      </w:r>
      <w:r w:rsidR="00D65D86" w:rsidRPr="00D65D86">
        <w:rPr>
          <w:rFonts w:ascii="Times New Roman" w:eastAsia="Times New Roman" w:hAnsi="Times New Roman"/>
          <w:i/>
          <w:color w:val="002060"/>
          <w:szCs w:val="26"/>
          <w:lang w:val="nl-NL"/>
        </w:rPr>
        <w:t>CV</w:t>
      </w:r>
      <w:r w:rsidRPr="00D65D86">
        <w:rPr>
          <w:rFonts w:ascii="Times New Roman" w:eastAsia="Times New Roman" w:hAnsi="Times New Roman"/>
          <w:i/>
          <w:color w:val="002060"/>
          <w:szCs w:val="26"/>
          <w:lang w:val="nl-NL"/>
        </w:rPr>
        <w:t>-HP</w:t>
      </w:r>
      <w:r w:rsidR="00D65D86" w:rsidRPr="00D65D86">
        <w:rPr>
          <w:rFonts w:ascii="Times New Roman" w:eastAsia="Times New Roman" w:hAnsi="Times New Roman"/>
          <w:i/>
          <w:color w:val="002060"/>
          <w:szCs w:val="26"/>
          <w:lang w:val="nl-NL"/>
        </w:rPr>
        <w:t xml:space="preserve"> ngày .... tháng 4 năm 2026</w:t>
      </w:r>
      <w:r w:rsidRPr="00D65D86">
        <w:rPr>
          <w:rFonts w:ascii="Times New Roman" w:eastAsia="Times New Roman" w:hAnsi="Times New Roman"/>
          <w:i/>
          <w:color w:val="002060"/>
          <w:szCs w:val="26"/>
          <w:lang w:val="nl-NL"/>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28"/>
        <w:gridCol w:w="4252"/>
        <w:gridCol w:w="992"/>
      </w:tblGrid>
      <w:tr w:rsidR="002E4B68" w:rsidRPr="002E4B68" w14:paraId="6AFAAB8A" w14:textId="77777777" w:rsidTr="005A0704">
        <w:trPr>
          <w:trHeight w:val="680"/>
          <w:tblHeader/>
          <w:jc w:val="center"/>
        </w:trPr>
        <w:tc>
          <w:tcPr>
            <w:tcW w:w="562" w:type="dxa"/>
            <w:shd w:val="clear" w:color="auto" w:fill="auto"/>
            <w:vAlign w:val="center"/>
          </w:tcPr>
          <w:p w14:paraId="31B8E281" w14:textId="77777777" w:rsidR="000466B4" w:rsidRPr="002E4B68" w:rsidRDefault="000466B4" w:rsidP="00C71B81">
            <w:pPr>
              <w:tabs>
                <w:tab w:val="left" w:pos="2327"/>
              </w:tabs>
              <w:jc w:val="center"/>
              <w:rPr>
                <w:rFonts w:ascii="Times New Roman" w:hAnsi="Times New Roman"/>
                <w:b/>
                <w:color w:val="002060"/>
                <w:sz w:val="24"/>
                <w:szCs w:val="24"/>
              </w:rPr>
            </w:pPr>
            <w:r w:rsidRPr="002E4B68">
              <w:rPr>
                <w:rFonts w:ascii="Times New Roman" w:hAnsi="Times New Roman"/>
                <w:b/>
                <w:color w:val="002060"/>
                <w:sz w:val="24"/>
                <w:szCs w:val="24"/>
              </w:rPr>
              <w:t>TT</w:t>
            </w:r>
          </w:p>
        </w:tc>
        <w:tc>
          <w:tcPr>
            <w:tcW w:w="3828" w:type="dxa"/>
            <w:shd w:val="clear" w:color="auto" w:fill="auto"/>
            <w:vAlign w:val="center"/>
          </w:tcPr>
          <w:p w14:paraId="1CD63E84" w14:textId="77777777" w:rsidR="000466B4" w:rsidRPr="002E4B68" w:rsidRDefault="000466B4" w:rsidP="00C71B81">
            <w:pPr>
              <w:tabs>
                <w:tab w:val="left" w:pos="2327"/>
              </w:tabs>
              <w:jc w:val="center"/>
              <w:rPr>
                <w:rFonts w:ascii="Times New Roman" w:hAnsi="Times New Roman"/>
                <w:b/>
                <w:color w:val="002060"/>
                <w:sz w:val="24"/>
                <w:szCs w:val="24"/>
              </w:rPr>
            </w:pPr>
            <w:r w:rsidRPr="002E4B68">
              <w:rPr>
                <w:rFonts w:ascii="Times New Roman" w:hAnsi="Times New Roman"/>
                <w:b/>
                <w:color w:val="002060"/>
                <w:sz w:val="24"/>
                <w:szCs w:val="24"/>
              </w:rPr>
              <w:t>Chức danh – Họ tên</w:t>
            </w:r>
          </w:p>
        </w:tc>
        <w:tc>
          <w:tcPr>
            <w:tcW w:w="4252" w:type="dxa"/>
            <w:shd w:val="clear" w:color="auto" w:fill="auto"/>
            <w:vAlign w:val="center"/>
          </w:tcPr>
          <w:p w14:paraId="622904A6" w14:textId="77777777" w:rsidR="000466B4" w:rsidRPr="002E4B68" w:rsidRDefault="000466B4" w:rsidP="00C71B81">
            <w:pPr>
              <w:tabs>
                <w:tab w:val="left" w:pos="2327"/>
              </w:tabs>
              <w:jc w:val="center"/>
              <w:rPr>
                <w:rFonts w:ascii="Times New Roman" w:hAnsi="Times New Roman"/>
                <w:b/>
                <w:color w:val="002060"/>
                <w:sz w:val="24"/>
                <w:szCs w:val="24"/>
              </w:rPr>
            </w:pPr>
            <w:r w:rsidRPr="002E4B68">
              <w:rPr>
                <w:rFonts w:ascii="Times New Roman" w:hAnsi="Times New Roman"/>
                <w:b/>
                <w:color w:val="002060"/>
                <w:sz w:val="24"/>
                <w:szCs w:val="24"/>
              </w:rPr>
              <w:t>Nhiệm vụ - chức năng</w:t>
            </w:r>
          </w:p>
        </w:tc>
        <w:tc>
          <w:tcPr>
            <w:tcW w:w="992" w:type="dxa"/>
            <w:shd w:val="clear" w:color="auto" w:fill="auto"/>
            <w:vAlign w:val="center"/>
          </w:tcPr>
          <w:p w14:paraId="5AA44512" w14:textId="77777777" w:rsidR="000466B4" w:rsidRPr="002E4B68" w:rsidRDefault="000466B4" w:rsidP="00C71B81">
            <w:pPr>
              <w:tabs>
                <w:tab w:val="left" w:pos="2327"/>
              </w:tabs>
              <w:jc w:val="center"/>
              <w:rPr>
                <w:rFonts w:ascii="Times New Roman" w:hAnsi="Times New Roman"/>
                <w:b/>
                <w:color w:val="002060"/>
                <w:sz w:val="24"/>
                <w:szCs w:val="24"/>
              </w:rPr>
            </w:pPr>
            <w:r w:rsidRPr="002E4B68">
              <w:rPr>
                <w:rFonts w:ascii="Times New Roman" w:hAnsi="Times New Roman"/>
                <w:b/>
                <w:color w:val="002060"/>
                <w:sz w:val="24"/>
                <w:szCs w:val="24"/>
              </w:rPr>
              <w:t>Ghi chú</w:t>
            </w:r>
          </w:p>
        </w:tc>
      </w:tr>
      <w:tr w:rsidR="002E4B68" w:rsidRPr="002E4B68" w14:paraId="02AC9954" w14:textId="77777777" w:rsidTr="0002135C">
        <w:trPr>
          <w:trHeight w:val="680"/>
          <w:jc w:val="center"/>
        </w:trPr>
        <w:tc>
          <w:tcPr>
            <w:tcW w:w="562" w:type="dxa"/>
            <w:shd w:val="clear" w:color="auto" w:fill="auto"/>
            <w:vAlign w:val="center"/>
          </w:tcPr>
          <w:p w14:paraId="2D93AB78" w14:textId="77777777" w:rsidR="000466B4" w:rsidRPr="002E4B68" w:rsidRDefault="000466B4" w:rsidP="00C71B81">
            <w:pPr>
              <w:tabs>
                <w:tab w:val="left" w:pos="2327"/>
              </w:tabs>
              <w:jc w:val="center"/>
              <w:rPr>
                <w:rFonts w:ascii="Times New Roman" w:hAnsi="Times New Roman"/>
                <w:color w:val="002060"/>
                <w:sz w:val="24"/>
                <w:szCs w:val="24"/>
              </w:rPr>
            </w:pPr>
            <w:r w:rsidRPr="002E4B68">
              <w:rPr>
                <w:rFonts w:ascii="Times New Roman" w:hAnsi="Times New Roman"/>
                <w:color w:val="002060"/>
                <w:sz w:val="24"/>
                <w:szCs w:val="24"/>
              </w:rPr>
              <w:t>1</w:t>
            </w:r>
          </w:p>
        </w:tc>
        <w:tc>
          <w:tcPr>
            <w:tcW w:w="3828" w:type="dxa"/>
            <w:shd w:val="clear" w:color="auto" w:fill="auto"/>
            <w:vAlign w:val="center"/>
          </w:tcPr>
          <w:p w14:paraId="1525E872" w14:textId="77777777" w:rsidR="000466B4" w:rsidRPr="002E4B68" w:rsidRDefault="000466B4" w:rsidP="00DC546B">
            <w:pPr>
              <w:tabs>
                <w:tab w:val="left" w:pos="2327"/>
              </w:tabs>
              <w:rPr>
                <w:rFonts w:ascii="Times New Roman" w:hAnsi="Times New Roman"/>
                <w:color w:val="002060"/>
                <w:sz w:val="24"/>
                <w:szCs w:val="24"/>
              </w:rPr>
            </w:pPr>
            <w:r w:rsidRPr="002E4B68">
              <w:rPr>
                <w:rFonts w:ascii="Times New Roman" w:hAnsi="Times New Roman"/>
                <w:color w:val="002060"/>
                <w:sz w:val="24"/>
                <w:szCs w:val="24"/>
              </w:rPr>
              <w:t>T</w:t>
            </w:r>
            <w:r w:rsidR="0093661F" w:rsidRPr="002E4B68">
              <w:rPr>
                <w:rFonts w:ascii="Times New Roman" w:hAnsi="Times New Roman"/>
                <w:color w:val="002060"/>
                <w:sz w:val="24"/>
                <w:szCs w:val="24"/>
              </w:rPr>
              <w:t>r</w:t>
            </w:r>
            <w:r w:rsidR="00473AB8" w:rsidRPr="002E4B68">
              <w:rPr>
                <w:rFonts w:ascii="Times New Roman" w:hAnsi="Times New Roman"/>
                <w:color w:val="002060"/>
                <w:sz w:val="24"/>
                <w:szCs w:val="24"/>
              </w:rPr>
              <w:t xml:space="preserve">ưởng </w:t>
            </w:r>
            <w:r w:rsidR="00DC546B" w:rsidRPr="002E4B68">
              <w:rPr>
                <w:rFonts w:ascii="Times New Roman" w:hAnsi="Times New Roman"/>
                <w:color w:val="002060"/>
                <w:sz w:val="24"/>
                <w:szCs w:val="24"/>
              </w:rPr>
              <w:t>PTN</w:t>
            </w:r>
            <w:r w:rsidRPr="002E4B68">
              <w:rPr>
                <w:rFonts w:ascii="Times New Roman" w:hAnsi="Times New Roman"/>
                <w:color w:val="002060"/>
                <w:sz w:val="24"/>
                <w:szCs w:val="24"/>
              </w:rPr>
              <w:t xml:space="preserve"> – </w:t>
            </w:r>
            <w:r w:rsidR="00DC546B" w:rsidRPr="002E4B68">
              <w:rPr>
                <w:rFonts w:ascii="Times New Roman" w:hAnsi="Times New Roman"/>
                <w:color w:val="002060"/>
                <w:sz w:val="24"/>
                <w:szCs w:val="24"/>
              </w:rPr>
              <w:t>Đỗ Ngọc Thịnh</w:t>
            </w:r>
          </w:p>
        </w:tc>
        <w:tc>
          <w:tcPr>
            <w:tcW w:w="4252" w:type="dxa"/>
            <w:shd w:val="clear" w:color="auto" w:fill="auto"/>
            <w:vAlign w:val="center"/>
          </w:tcPr>
          <w:p w14:paraId="6A532CB0" w14:textId="77777777" w:rsidR="000466B4" w:rsidRPr="002E4B68" w:rsidRDefault="00DC546B" w:rsidP="00C71B81">
            <w:pPr>
              <w:tabs>
                <w:tab w:val="left" w:pos="2327"/>
              </w:tabs>
              <w:rPr>
                <w:rFonts w:ascii="Times New Roman" w:hAnsi="Times New Roman"/>
                <w:color w:val="002060"/>
                <w:sz w:val="24"/>
                <w:szCs w:val="24"/>
              </w:rPr>
            </w:pPr>
            <w:r w:rsidRPr="002E4B68">
              <w:rPr>
                <w:rFonts w:ascii="Times New Roman" w:hAnsi="Times New Roman"/>
                <w:color w:val="002060"/>
                <w:sz w:val="24"/>
                <w:szCs w:val="24"/>
              </w:rPr>
              <w:t>Phụ trách chung</w:t>
            </w:r>
          </w:p>
        </w:tc>
        <w:tc>
          <w:tcPr>
            <w:tcW w:w="992" w:type="dxa"/>
            <w:shd w:val="clear" w:color="auto" w:fill="auto"/>
            <w:vAlign w:val="center"/>
          </w:tcPr>
          <w:p w14:paraId="13E63C86" w14:textId="77777777" w:rsidR="000466B4" w:rsidRPr="002E4B68" w:rsidRDefault="000466B4" w:rsidP="00C71B81">
            <w:pPr>
              <w:tabs>
                <w:tab w:val="left" w:pos="2327"/>
              </w:tabs>
              <w:rPr>
                <w:rFonts w:ascii="Times New Roman" w:hAnsi="Times New Roman"/>
                <w:color w:val="002060"/>
                <w:sz w:val="24"/>
                <w:szCs w:val="24"/>
              </w:rPr>
            </w:pPr>
          </w:p>
        </w:tc>
      </w:tr>
      <w:tr w:rsidR="002E4B68" w:rsidRPr="002E4B68" w14:paraId="311F8304" w14:textId="77777777" w:rsidTr="0002135C">
        <w:trPr>
          <w:trHeight w:val="680"/>
          <w:jc w:val="center"/>
        </w:trPr>
        <w:tc>
          <w:tcPr>
            <w:tcW w:w="562" w:type="dxa"/>
            <w:shd w:val="clear" w:color="auto" w:fill="auto"/>
            <w:vAlign w:val="center"/>
          </w:tcPr>
          <w:p w14:paraId="3282EB48" w14:textId="77777777" w:rsidR="00DC546B" w:rsidRPr="002E4B68" w:rsidRDefault="00DC546B" w:rsidP="00DC546B">
            <w:pPr>
              <w:tabs>
                <w:tab w:val="left" w:pos="2327"/>
              </w:tabs>
              <w:jc w:val="center"/>
              <w:rPr>
                <w:rFonts w:ascii="Times New Roman" w:hAnsi="Times New Roman"/>
                <w:color w:val="002060"/>
                <w:sz w:val="24"/>
                <w:szCs w:val="24"/>
              </w:rPr>
            </w:pPr>
            <w:r w:rsidRPr="002E4B68">
              <w:rPr>
                <w:rFonts w:ascii="Times New Roman" w:hAnsi="Times New Roman"/>
                <w:color w:val="002060"/>
                <w:sz w:val="24"/>
                <w:szCs w:val="24"/>
              </w:rPr>
              <w:t>2</w:t>
            </w:r>
          </w:p>
        </w:tc>
        <w:tc>
          <w:tcPr>
            <w:tcW w:w="3828" w:type="dxa"/>
            <w:shd w:val="clear" w:color="auto" w:fill="auto"/>
            <w:vAlign w:val="center"/>
          </w:tcPr>
          <w:p w14:paraId="6388F2BD" w14:textId="17EA3126" w:rsidR="00DC546B" w:rsidRPr="002E4B68" w:rsidRDefault="00DC546B" w:rsidP="00A22A9F">
            <w:pPr>
              <w:tabs>
                <w:tab w:val="left" w:pos="2327"/>
              </w:tabs>
              <w:rPr>
                <w:rFonts w:ascii="Times New Roman" w:hAnsi="Times New Roman"/>
                <w:color w:val="002060"/>
                <w:sz w:val="24"/>
                <w:szCs w:val="24"/>
              </w:rPr>
            </w:pPr>
            <w:r w:rsidRPr="002E4B68">
              <w:rPr>
                <w:rFonts w:ascii="Times New Roman" w:hAnsi="Times New Roman"/>
                <w:color w:val="002060"/>
                <w:sz w:val="24"/>
                <w:szCs w:val="24"/>
              </w:rPr>
              <w:t xml:space="preserve">Trưởng trạm – Nguyễn </w:t>
            </w:r>
            <w:r w:rsidR="00A22A9F" w:rsidRPr="002E4B68">
              <w:rPr>
                <w:rFonts w:ascii="Times New Roman" w:hAnsi="Times New Roman"/>
                <w:color w:val="002060"/>
                <w:sz w:val="24"/>
                <w:szCs w:val="24"/>
              </w:rPr>
              <w:t>Văn Hinh</w:t>
            </w:r>
          </w:p>
        </w:tc>
        <w:tc>
          <w:tcPr>
            <w:tcW w:w="4252" w:type="dxa"/>
            <w:shd w:val="clear" w:color="auto" w:fill="auto"/>
            <w:vAlign w:val="center"/>
          </w:tcPr>
          <w:p w14:paraId="17D51561" w14:textId="77777777" w:rsidR="00DC546B" w:rsidRPr="002E4B68" w:rsidRDefault="00DC546B" w:rsidP="00DC546B">
            <w:pPr>
              <w:tabs>
                <w:tab w:val="left" w:pos="2327"/>
              </w:tabs>
              <w:rPr>
                <w:rFonts w:ascii="Times New Roman" w:hAnsi="Times New Roman"/>
                <w:color w:val="002060"/>
                <w:sz w:val="24"/>
                <w:szCs w:val="24"/>
              </w:rPr>
            </w:pPr>
            <w:r w:rsidRPr="002E4B68">
              <w:rPr>
                <w:rFonts w:ascii="Times New Roman" w:hAnsi="Times New Roman"/>
                <w:color w:val="002060"/>
                <w:sz w:val="24"/>
                <w:szCs w:val="24"/>
              </w:rPr>
              <w:t>Phụ trách chính công tác hiện trườ</w:t>
            </w:r>
            <w:r w:rsidR="003321FC" w:rsidRPr="002E4B68">
              <w:rPr>
                <w:rFonts w:ascii="Times New Roman" w:hAnsi="Times New Roman"/>
                <w:color w:val="002060"/>
                <w:sz w:val="24"/>
                <w:szCs w:val="24"/>
              </w:rPr>
              <w:t xml:space="preserve">ng; </w:t>
            </w:r>
            <w:r w:rsidRPr="002E4B68">
              <w:rPr>
                <w:rFonts w:ascii="Times New Roman" w:hAnsi="Times New Roman"/>
                <w:color w:val="002060"/>
                <w:sz w:val="24"/>
                <w:szCs w:val="24"/>
              </w:rPr>
              <w:t>kiểm tra công tác thực hiện thí nghiệm; thực hiện trực tiếp công tác thí nghiệm.</w:t>
            </w:r>
          </w:p>
        </w:tc>
        <w:tc>
          <w:tcPr>
            <w:tcW w:w="992" w:type="dxa"/>
            <w:shd w:val="clear" w:color="auto" w:fill="auto"/>
            <w:vAlign w:val="center"/>
          </w:tcPr>
          <w:p w14:paraId="64A1E01C" w14:textId="77777777" w:rsidR="00DC546B" w:rsidRPr="002E4B68" w:rsidRDefault="00DC546B" w:rsidP="00DC546B">
            <w:pPr>
              <w:tabs>
                <w:tab w:val="left" w:pos="2327"/>
              </w:tabs>
              <w:rPr>
                <w:rFonts w:ascii="Times New Roman" w:hAnsi="Times New Roman"/>
                <w:color w:val="002060"/>
                <w:sz w:val="24"/>
                <w:szCs w:val="24"/>
              </w:rPr>
            </w:pPr>
          </w:p>
        </w:tc>
      </w:tr>
      <w:tr w:rsidR="002E4B68" w:rsidRPr="002E4B68" w14:paraId="6A744401" w14:textId="77777777" w:rsidTr="0002135C">
        <w:trPr>
          <w:trHeight w:val="680"/>
          <w:jc w:val="center"/>
        </w:trPr>
        <w:tc>
          <w:tcPr>
            <w:tcW w:w="562" w:type="dxa"/>
            <w:shd w:val="clear" w:color="auto" w:fill="auto"/>
            <w:vAlign w:val="center"/>
          </w:tcPr>
          <w:p w14:paraId="20F1F910" w14:textId="77777777" w:rsidR="00DC546B" w:rsidRPr="002E4B68" w:rsidRDefault="00DC546B" w:rsidP="00DC546B">
            <w:pPr>
              <w:tabs>
                <w:tab w:val="left" w:pos="2327"/>
              </w:tabs>
              <w:jc w:val="center"/>
              <w:rPr>
                <w:rFonts w:ascii="Times New Roman" w:hAnsi="Times New Roman"/>
                <w:color w:val="002060"/>
                <w:sz w:val="24"/>
                <w:szCs w:val="24"/>
              </w:rPr>
            </w:pPr>
            <w:r w:rsidRPr="002E4B68">
              <w:rPr>
                <w:rFonts w:ascii="Times New Roman" w:hAnsi="Times New Roman"/>
                <w:color w:val="002060"/>
                <w:sz w:val="24"/>
                <w:szCs w:val="24"/>
              </w:rPr>
              <w:t>3</w:t>
            </w:r>
          </w:p>
        </w:tc>
        <w:tc>
          <w:tcPr>
            <w:tcW w:w="3828" w:type="dxa"/>
            <w:shd w:val="clear" w:color="auto" w:fill="auto"/>
            <w:vAlign w:val="center"/>
          </w:tcPr>
          <w:p w14:paraId="7DEC8EA9" w14:textId="77777777" w:rsidR="00DC546B" w:rsidRPr="002E4B68" w:rsidRDefault="00DC546B" w:rsidP="00DC546B">
            <w:pPr>
              <w:tabs>
                <w:tab w:val="left" w:pos="2327"/>
              </w:tabs>
              <w:rPr>
                <w:rFonts w:ascii="Times New Roman" w:hAnsi="Times New Roman"/>
                <w:color w:val="002060"/>
                <w:sz w:val="24"/>
                <w:szCs w:val="24"/>
              </w:rPr>
            </w:pPr>
            <w:r w:rsidRPr="002E4B68">
              <w:rPr>
                <w:rFonts w:ascii="Times New Roman" w:hAnsi="Times New Roman"/>
                <w:color w:val="002060"/>
                <w:sz w:val="24"/>
                <w:szCs w:val="24"/>
              </w:rPr>
              <w:t>Nguyễn Đức Tuấn</w:t>
            </w:r>
          </w:p>
        </w:tc>
        <w:tc>
          <w:tcPr>
            <w:tcW w:w="4252" w:type="dxa"/>
            <w:shd w:val="clear" w:color="auto" w:fill="auto"/>
            <w:vAlign w:val="center"/>
          </w:tcPr>
          <w:p w14:paraId="7729DDE8" w14:textId="77777777" w:rsidR="00DC546B" w:rsidRPr="002E4B68" w:rsidRDefault="00DC546B" w:rsidP="00DC546B">
            <w:pPr>
              <w:tabs>
                <w:tab w:val="left" w:pos="2327"/>
              </w:tabs>
              <w:rPr>
                <w:rFonts w:ascii="Times New Roman" w:hAnsi="Times New Roman"/>
                <w:color w:val="002060"/>
                <w:sz w:val="24"/>
                <w:szCs w:val="24"/>
              </w:rPr>
            </w:pPr>
            <w:r w:rsidRPr="002E4B68">
              <w:rPr>
                <w:rFonts w:ascii="Times New Roman" w:hAnsi="Times New Roman"/>
                <w:color w:val="002060"/>
                <w:sz w:val="24"/>
                <w:szCs w:val="24"/>
              </w:rPr>
              <w:t>Thực hiện công tác thí nghiệm</w:t>
            </w:r>
          </w:p>
        </w:tc>
        <w:tc>
          <w:tcPr>
            <w:tcW w:w="992" w:type="dxa"/>
            <w:shd w:val="clear" w:color="auto" w:fill="auto"/>
            <w:vAlign w:val="center"/>
          </w:tcPr>
          <w:p w14:paraId="1C32F882" w14:textId="77777777" w:rsidR="00DC546B" w:rsidRPr="002E4B68" w:rsidRDefault="00DC546B" w:rsidP="00DC546B">
            <w:pPr>
              <w:tabs>
                <w:tab w:val="left" w:pos="2327"/>
              </w:tabs>
              <w:rPr>
                <w:rFonts w:ascii="Times New Roman" w:hAnsi="Times New Roman"/>
                <w:color w:val="002060"/>
                <w:sz w:val="24"/>
                <w:szCs w:val="24"/>
              </w:rPr>
            </w:pPr>
          </w:p>
        </w:tc>
      </w:tr>
    </w:tbl>
    <w:p w14:paraId="637C86C5" w14:textId="77777777" w:rsidR="005972EA" w:rsidRPr="002E4B68" w:rsidRDefault="005972EA">
      <w:pPr>
        <w:rPr>
          <w:rFonts w:ascii="Times New Roman" w:hAnsi="Times New Roman"/>
          <w:b/>
          <w:color w:val="002060"/>
          <w:szCs w:val="26"/>
          <w:lang w:val="nl-NL"/>
        </w:rPr>
      </w:pPr>
      <w:r w:rsidRPr="002E4B68">
        <w:rPr>
          <w:rFonts w:ascii="Times New Roman" w:hAnsi="Times New Roman"/>
          <w:b/>
          <w:color w:val="002060"/>
          <w:szCs w:val="26"/>
          <w:lang w:val="nl-NL"/>
        </w:rPr>
        <w:br w:type="page"/>
      </w:r>
    </w:p>
    <w:p w14:paraId="3B4B2EF9" w14:textId="703981EB" w:rsidR="00FE1537" w:rsidRPr="002E4B68" w:rsidRDefault="00FE1537" w:rsidP="0002135C">
      <w:pPr>
        <w:jc w:val="center"/>
        <w:rPr>
          <w:rFonts w:ascii="Times New Roman" w:hAnsi="Times New Roman"/>
          <w:b/>
          <w:color w:val="002060"/>
          <w:szCs w:val="26"/>
          <w:lang w:val="nl-NL"/>
        </w:rPr>
      </w:pPr>
      <w:r w:rsidRPr="002E4B68">
        <w:rPr>
          <w:rFonts w:ascii="Times New Roman" w:hAnsi="Times New Roman"/>
          <w:b/>
          <w:color w:val="002060"/>
          <w:szCs w:val="26"/>
          <w:lang w:val="nl-NL"/>
        </w:rPr>
        <w:t xml:space="preserve">Danh </w:t>
      </w:r>
      <w:r w:rsidR="00A152CF" w:rsidRPr="002E4B68">
        <w:rPr>
          <w:rFonts w:ascii="Times New Roman" w:hAnsi="Times New Roman"/>
          <w:b/>
          <w:color w:val="002060"/>
          <w:szCs w:val="26"/>
          <w:lang w:val="nl-NL"/>
        </w:rPr>
        <w:t>mục</w:t>
      </w:r>
      <w:r w:rsidRPr="002E4B68">
        <w:rPr>
          <w:rFonts w:ascii="Times New Roman" w:hAnsi="Times New Roman"/>
          <w:b/>
          <w:color w:val="002060"/>
          <w:szCs w:val="26"/>
          <w:lang w:val="nl-NL"/>
        </w:rPr>
        <w:t xml:space="preserve"> thiết bị </w:t>
      </w:r>
      <w:r w:rsidR="00D65D86">
        <w:rPr>
          <w:rFonts w:ascii="Times New Roman" w:hAnsi="Times New Roman"/>
          <w:b/>
          <w:color w:val="002060"/>
          <w:szCs w:val="26"/>
          <w:lang w:val="nl-NL"/>
        </w:rPr>
        <w:t xml:space="preserve">chính </w:t>
      </w:r>
      <w:r w:rsidR="00A84374" w:rsidRPr="002E4B68">
        <w:rPr>
          <w:rFonts w:ascii="Times New Roman" w:hAnsi="Times New Roman"/>
          <w:b/>
          <w:color w:val="002060"/>
          <w:szCs w:val="26"/>
          <w:lang w:val="nl-NL"/>
        </w:rPr>
        <w:t>Trạm thí nghiệm</w:t>
      </w:r>
      <w:r w:rsidR="003060AE" w:rsidRPr="002E4B68">
        <w:rPr>
          <w:rFonts w:ascii="Times New Roman" w:hAnsi="Times New Roman"/>
          <w:b/>
          <w:color w:val="002060"/>
          <w:szCs w:val="26"/>
          <w:lang w:val="nl-NL"/>
        </w:rPr>
        <w:t xml:space="preserve"> hiện trườ</w:t>
      </w:r>
      <w:r w:rsidR="00D65D86">
        <w:rPr>
          <w:rFonts w:ascii="Times New Roman" w:hAnsi="Times New Roman"/>
          <w:b/>
          <w:color w:val="002060"/>
          <w:szCs w:val="26"/>
          <w:lang w:val="nl-NL"/>
        </w:rPr>
        <w:t>ng</w:t>
      </w:r>
    </w:p>
    <w:p w14:paraId="0E86A748" w14:textId="77777777" w:rsidR="00D65D86" w:rsidRPr="00D65D86" w:rsidRDefault="00D65D86" w:rsidP="00D65D86">
      <w:pPr>
        <w:spacing w:before="120" w:after="360"/>
        <w:jc w:val="center"/>
        <w:rPr>
          <w:rFonts w:ascii="Times New Roman" w:hAnsi="Times New Roman"/>
          <w:i/>
          <w:color w:val="002060"/>
          <w:szCs w:val="26"/>
          <w:lang w:val="nl-NL"/>
        </w:rPr>
      </w:pPr>
      <w:r w:rsidRPr="00D65D86">
        <w:rPr>
          <w:rFonts w:ascii="Times New Roman" w:eastAsia="Times New Roman" w:hAnsi="Times New Roman"/>
          <w:i/>
          <w:color w:val="002060"/>
          <w:szCs w:val="26"/>
          <w:lang w:val="nl-NL"/>
        </w:rPr>
        <w:t>(Kèm theo Công văn số: ........../2026/CV-HP ngày .... tháng 4 năm 2026)</w:t>
      </w:r>
    </w:p>
    <w:tbl>
      <w:tblPr>
        <w:tblW w:w="5000" w:type="pct"/>
        <w:tblLook w:val="04A0" w:firstRow="1" w:lastRow="0" w:firstColumn="1" w:lastColumn="0" w:noHBand="0" w:noVBand="1"/>
      </w:tblPr>
      <w:tblGrid>
        <w:gridCol w:w="925"/>
        <w:gridCol w:w="4637"/>
        <w:gridCol w:w="1155"/>
        <w:gridCol w:w="1155"/>
        <w:gridCol w:w="1756"/>
      </w:tblGrid>
      <w:tr w:rsidR="002E4B68" w:rsidRPr="002E4B68" w14:paraId="7685C6FB" w14:textId="77777777" w:rsidTr="002E4B68">
        <w:trPr>
          <w:trHeight w:val="523"/>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BAA87" w14:textId="10C475E4" w:rsidR="000B0459" w:rsidRPr="000B0459" w:rsidRDefault="000B0459" w:rsidP="00D65D86">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S</w:t>
            </w:r>
            <w:r w:rsidR="00D65D86">
              <w:rPr>
                <w:rFonts w:ascii="Times New Roman" w:eastAsia="Times New Roman" w:hAnsi="Times New Roman"/>
                <w:b/>
                <w:bCs/>
                <w:color w:val="002060"/>
                <w:sz w:val="22"/>
                <w:szCs w:val="22"/>
              </w:rPr>
              <w:t>tt</w:t>
            </w:r>
          </w:p>
        </w:tc>
        <w:tc>
          <w:tcPr>
            <w:tcW w:w="2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9F2FB"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Tên thiết bị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B5D6E"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Đơn vị</w:t>
            </w:r>
          </w:p>
        </w:tc>
        <w:tc>
          <w:tcPr>
            <w:tcW w:w="60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3BFB10"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Số lượng</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B4DD6"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Ghi chú</w:t>
            </w:r>
          </w:p>
        </w:tc>
      </w:tr>
      <w:tr w:rsidR="002E4B68" w:rsidRPr="002E4B68" w14:paraId="61900075" w14:textId="77777777" w:rsidTr="000B0459">
        <w:trPr>
          <w:trHeight w:val="435"/>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32C5AFD"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I</w:t>
            </w:r>
          </w:p>
        </w:tc>
        <w:tc>
          <w:tcPr>
            <w:tcW w:w="4520" w:type="pct"/>
            <w:gridSpan w:val="4"/>
            <w:tcBorders>
              <w:top w:val="single" w:sz="4" w:space="0" w:color="auto"/>
              <w:left w:val="nil"/>
              <w:bottom w:val="single" w:sz="4" w:space="0" w:color="auto"/>
              <w:right w:val="single" w:sz="4" w:space="0" w:color="000000"/>
            </w:tcBorders>
            <w:shd w:val="clear" w:color="000000" w:fill="FFFFFF"/>
            <w:noWrap/>
            <w:vAlign w:val="center"/>
            <w:hideMark/>
          </w:tcPr>
          <w:p w14:paraId="57AB4C03" w14:textId="77777777" w:rsidR="000B0459" w:rsidRPr="000B0459" w:rsidRDefault="000B0459" w:rsidP="000B0459">
            <w:pP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Phần thép</w:t>
            </w:r>
          </w:p>
        </w:tc>
      </w:tr>
      <w:tr w:rsidR="002E4B68" w:rsidRPr="002E4B68" w14:paraId="1C76B4AC"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6C6E728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2408" w:type="pct"/>
            <w:tcBorders>
              <w:top w:val="nil"/>
              <w:left w:val="nil"/>
              <w:bottom w:val="single" w:sz="4" w:space="0" w:color="auto"/>
              <w:right w:val="single" w:sz="4" w:space="0" w:color="auto"/>
            </w:tcBorders>
            <w:shd w:val="clear" w:color="000000" w:fill="FFFFFF"/>
            <w:vAlign w:val="center"/>
            <w:hideMark/>
          </w:tcPr>
          <w:p w14:paraId="642C7FB4"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thí nghiệm thép WE 1000B</w:t>
            </w:r>
          </w:p>
        </w:tc>
        <w:tc>
          <w:tcPr>
            <w:tcW w:w="600" w:type="pct"/>
            <w:tcBorders>
              <w:top w:val="nil"/>
              <w:left w:val="nil"/>
              <w:bottom w:val="single" w:sz="4" w:space="0" w:color="auto"/>
              <w:right w:val="single" w:sz="4" w:space="0" w:color="auto"/>
            </w:tcBorders>
            <w:shd w:val="clear" w:color="000000" w:fill="FFFFFF"/>
            <w:vAlign w:val="center"/>
            <w:hideMark/>
          </w:tcPr>
          <w:p w14:paraId="1A2C148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281B52D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3B468C0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8B6B170"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10FDF2F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2408" w:type="pct"/>
            <w:tcBorders>
              <w:top w:val="nil"/>
              <w:left w:val="nil"/>
              <w:bottom w:val="single" w:sz="4" w:space="0" w:color="auto"/>
              <w:right w:val="single" w:sz="4" w:space="0" w:color="auto"/>
            </w:tcBorders>
            <w:shd w:val="clear" w:color="000000" w:fill="FFFFFF"/>
            <w:vAlign w:val="center"/>
            <w:hideMark/>
          </w:tcPr>
          <w:p w14:paraId="795DD3D3"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cắt thép, bê tông</w:t>
            </w:r>
          </w:p>
        </w:tc>
        <w:tc>
          <w:tcPr>
            <w:tcW w:w="600" w:type="pct"/>
            <w:tcBorders>
              <w:top w:val="nil"/>
              <w:left w:val="nil"/>
              <w:bottom w:val="single" w:sz="4" w:space="0" w:color="auto"/>
              <w:right w:val="single" w:sz="4" w:space="0" w:color="auto"/>
            </w:tcBorders>
            <w:shd w:val="clear" w:color="000000" w:fill="FFFFFF"/>
            <w:vAlign w:val="center"/>
            <w:hideMark/>
          </w:tcPr>
          <w:p w14:paraId="1F94426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5C47A4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2D92EDB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388462D" w14:textId="77777777" w:rsidTr="000B0459">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13C210B9"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II</w:t>
            </w:r>
          </w:p>
        </w:tc>
        <w:tc>
          <w:tcPr>
            <w:tcW w:w="4520" w:type="pct"/>
            <w:gridSpan w:val="4"/>
            <w:tcBorders>
              <w:top w:val="single" w:sz="4" w:space="0" w:color="auto"/>
              <w:left w:val="nil"/>
              <w:bottom w:val="single" w:sz="4" w:space="0" w:color="auto"/>
              <w:right w:val="single" w:sz="4" w:space="0" w:color="000000"/>
            </w:tcBorders>
            <w:shd w:val="clear" w:color="000000" w:fill="FFFFFF"/>
            <w:noWrap/>
            <w:vAlign w:val="center"/>
            <w:hideMark/>
          </w:tcPr>
          <w:p w14:paraId="17084693" w14:textId="77777777" w:rsidR="000B0459" w:rsidRPr="000B0459" w:rsidRDefault="000B0459" w:rsidP="000B0459">
            <w:pP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Phần bê tông</w:t>
            </w:r>
          </w:p>
        </w:tc>
      </w:tr>
      <w:tr w:rsidR="002E4B68" w:rsidRPr="002E4B68" w14:paraId="5AF2125A"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0DF8FED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2408" w:type="pct"/>
            <w:tcBorders>
              <w:top w:val="nil"/>
              <w:left w:val="nil"/>
              <w:bottom w:val="single" w:sz="4" w:space="0" w:color="auto"/>
              <w:right w:val="single" w:sz="4" w:space="0" w:color="auto"/>
            </w:tcBorders>
            <w:shd w:val="clear" w:color="000000" w:fill="FFFFFF"/>
            <w:vAlign w:val="center"/>
            <w:hideMark/>
          </w:tcPr>
          <w:p w14:paraId="24557DC9"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nén bê tông TYE 2000KN</w:t>
            </w:r>
          </w:p>
        </w:tc>
        <w:tc>
          <w:tcPr>
            <w:tcW w:w="600" w:type="pct"/>
            <w:tcBorders>
              <w:top w:val="nil"/>
              <w:left w:val="nil"/>
              <w:bottom w:val="single" w:sz="4" w:space="0" w:color="auto"/>
              <w:right w:val="single" w:sz="4" w:space="0" w:color="auto"/>
            </w:tcBorders>
            <w:shd w:val="clear" w:color="000000" w:fill="FFFFFF"/>
            <w:vAlign w:val="center"/>
            <w:hideMark/>
          </w:tcPr>
          <w:p w14:paraId="7EC74F4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3F3926A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0E8D39E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547F6AEF"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13B6E79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2408" w:type="pct"/>
            <w:tcBorders>
              <w:top w:val="nil"/>
              <w:left w:val="nil"/>
              <w:bottom w:val="single" w:sz="4" w:space="0" w:color="auto"/>
              <w:right w:val="single" w:sz="4" w:space="0" w:color="auto"/>
            </w:tcBorders>
            <w:shd w:val="clear" w:color="000000" w:fill="FFFFFF"/>
            <w:vAlign w:val="center"/>
            <w:hideMark/>
          </w:tcPr>
          <w:p w14:paraId="6ADEED4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thử thấm bê tông</w:t>
            </w:r>
          </w:p>
        </w:tc>
        <w:tc>
          <w:tcPr>
            <w:tcW w:w="600" w:type="pct"/>
            <w:tcBorders>
              <w:top w:val="nil"/>
              <w:left w:val="nil"/>
              <w:bottom w:val="single" w:sz="4" w:space="0" w:color="auto"/>
              <w:right w:val="single" w:sz="4" w:space="0" w:color="auto"/>
            </w:tcBorders>
            <w:shd w:val="clear" w:color="000000" w:fill="FFFFFF"/>
            <w:vAlign w:val="center"/>
            <w:hideMark/>
          </w:tcPr>
          <w:p w14:paraId="0541DF2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4B1B196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69AAB21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64853AC6"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3736245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3</w:t>
            </w:r>
          </w:p>
        </w:tc>
        <w:tc>
          <w:tcPr>
            <w:tcW w:w="2408" w:type="pct"/>
            <w:tcBorders>
              <w:top w:val="nil"/>
              <w:left w:val="nil"/>
              <w:bottom w:val="single" w:sz="4" w:space="0" w:color="auto"/>
              <w:right w:val="single" w:sz="4" w:space="0" w:color="auto"/>
            </w:tcBorders>
            <w:shd w:val="clear" w:color="000000" w:fill="FFFFFF"/>
            <w:vAlign w:val="center"/>
            <w:hideMark/>
          </w:tcPr>
          <w:p w14:paraId="331D35C9"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trộn bê tông 380 lít quả trám, 1 pha - VN</w:t>
            </w:r>
          </w:p>
        </w:tc>
        <w:tc>
          <w:tcPr>
            <w:tcW w:w="600" w:type="pct"/>
            <w:tcBorders>
              <w:top w:val="nil"/>
              <w:left w:val="nil"/>
              <w:bottom w:val="single" w:sz="4" w:space="0" w:color="auto"/>
              <w:right w:val="single" w:sz="4" w:space="0" w:color="auto"/>
            </w:tcBorders>
            <w:shd w:val="clear" w:color="000000" w:fill="FFFFFF"/>
            <w:vAlign w:val="center"/>
            <w:hideMark/>
          </w:tcPr>
          <w:p w14:paraId="02A5367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728246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A09C98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4DA638F0"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662CAC2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4</w:t>
            </w:r>
          </w:p>
        </w:tc>
        <w:tc>
          <w:tcPr>
            <w:tcW w:w="2408" w:type="pct"/>
            <w:tcBorders>
              <w:top w:val="nil"/>
              <w:left w:val="nil"/>
              <w:bottom w:val="single" w:sz="4" w:space="0" w:color="auto"/>
              <w:right w:val="single" w:sz="4" w:space="0" w:color="auto"/>
            </w:tcBorders>
            <w:shd w:val="clear" w:color="000000" w:fill="FFFFFF"/>
            <w:vAlign w:val="center"/>
            <w:hideMark/>
          </w:tcPr>
          <w:p w14:paraId="5AD50F0F"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Côn thử độ sụt N1 bằng inox</w:t>
            </w:r>
          </w:p>
        </w:tc>
        <w:tc>
          <w:tcPr>
            <w:tcW w:w="600" w:type="pct"/>
            <w:tcBorders>
              <w:top w:val="nil"/>
              <w:left w:val="nil"/>
              <w:bottom w:val="single" w:sz="4" w:space="0" w:color="auto"/>
              <w:right w:val="single" w:sz="4" w:space="0" w:color="auto"/>
            </w:tcBorders>
            <w:shd w:val="clear" w:color="000000" w:fill="FFFFFF"/>
            <w:vAlign w:val="center"/>
            <w:hideMark/>
          </w:tcPr>
          <w:p w14:paraId="3AAFA9D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0012519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59D14DE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964A97F"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7CE3222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5</w:t>
            </w:r>
          </w:p>
        </w:tc>
        <w:tc>
          <w:tcPr>
            <w:tcW w:w="2408" w:type="pct"/>
            <w:tcBorders>
              <w:top w:val="nil"/>
              <w:left w:val="nil"/>
              <w:bottom w:val="single" w:sz="4" w:space="0" w:color="auto"/>
              <w:right w:val="single" w:sz="4" w:space="0" w:color="auto"/>
            </w:tcBorders>
            <w:shd w:val="clear" w:color="000000" w:fill="FFFFFF"/>
            <w:vAlign w:val="center"/>
            <w:hideMark/>
          </w:tcPr>
          <w:p w14:paraId="30A14F1D"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Côn thử độ sụt N2 bằng inox</w:t>
            </w:r>
          </w:p>
        </w:tc>
        <w:tc>
          <w:tcPr>
            <w:tcW w:w="600" w:type="pct"/>
            <w:tcBorders>
              <w:top w:val="nil"/>
              <w:left w:val="nil"/>
              <w:bottom w:val="single" w:sz="4" w:space="0" w:color="auto"/>
              <w:right w:val="single" w:sz="4" w:space="0" w:color="auto"/>
            </w:tcBorders>
            <w:shd w:val="clear" w:color="000000" w:fill="FFFFFF"/>
            <w:vAlign w:val="center"/>
            <w:hideMark/>
          </w:tcPr>
          <w:p w14:paraId="3764E09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34086DD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426A0C3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51F0C125"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25C75A7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6</w:t>
            </w:r>
          </w:p>
        </w:tc>
        <w:tc>
          <w:tcPr>
            <w:tcW w:w="2408" w:type="pct"/>
            <w:tcBorders>
              <w:top w:val="nil"/>
              <w:left w:val="nil"/>
              <w:bottom w:val="single" w:sz="4" w:space="0" w:color="auto"/>
              <w:right w:val="single" w:sz="4" w:space="0" w:color="auto"/>
            </w:tcBorders>
            <w:shd w:val="clear" w:color="000000" w:fill="FFFFFF"/>
            <w:vAlign w:val="center"/>
            <w:hideMark/>
          </w:tcPr>
          <w:p w14:paraId="6BE614F1"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Khuôn 200x200x200 mm, bằng thép</w:t>
            </w:r>
          </w:p>
        </w:tc>
        <w:tc>
          <w:tcPr>
            <w:tcW w:w="600" w:type="pct"/>
            <w:tcBorders>
              <w:top w:val="nil"/>
              <w:left w:val="nil"/>
              <w:bottom w:val="single" w:sz="4" w:space="0" w:color="auto"/>
              <w:right w:val="single" w:sz="4" w:space="0" w:color="auto"/>
            </w:tcBorders>
            <w:shd w:val="clear" w:color="000000" w:fill="FFFFFF"/>
            <w:vAlign w:val="center"/>
            <w:hideMark/>
          </w:tcPr>
          <w:p w14:paraId="74BE449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425ACD3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44</w:t>
            </w:r>
          </w:p>
        </w:tc>
        <w:tc>
          <w:tcPr>
            <w:tcW w:w="912" w:type="pct"/>
            <w:tcBorders>
              <w:top w:val="nil"/>
              <w:left w:val="nil"/>
              <w:bottom w:val="single" w:sz="4" w:space="0" w:color="auto"/>
              <w:right w:val="single" w:sz="4" w:space="0" w:color="auto"/>
            </w:tcBorders>
            <w:shd w:val="clear" w:color="000000" w:fill="FFFFFF"/>
            <w:vAlign w:val="center"/>
            <w:hideMark/>
          </w:tcPr>
          <w:p w14:paraId="3080A2C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4F56B80"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1C2E8C0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7</w:t>
            </w:r>
          </w:p>
        </w:tc>
        <w:tc>
          <w:tcPr>
            <w:tcW w:w="2408" w:type="pct"/>
            <w:tcBorders>
              <w:top w:val="nil"/>
              <w:left w:val="nil"/>
              <w:bottom w:val="single" w:sz="4" w:space="0" w:color="auto"/>
              <w:right w:val="single" w:sz="4" w:space="0" w:color="auto"/>
            </w:tcBorders>
            <w:shd w:val="clear" w:color="000000" w:fill="FFFFFF"/>
            <w:vAlign w:val="center"/>
            <w:hideMark/>
          </w:tcPr>
          <w:p w14:paraId="40BE8504"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Khuôn 300x300x300 mm, bằng thép</w:t>
            </w:r>
          </w:p>
        </w:tc>
        <w:tc>
          <w:tcPr>
            <w:tcW w:w="600" w:type="pct"/>
            <w:tcBorders>
              <w:top w:val="nil"/>
              <w:left w:val="nil"/>
              <w:bottom w:val="single" w:sz="4" w:space="0" w:color="auto"/>
              <w:right w:val="single" w:sz="4" w:space="0" w:color="auto"/>
            </w:tcBorders>
            <w:shd w:val="clear" w:color="000000" w:fill="FFFFFF"/>
            <w:vAlign w:val="center"/>
            <w:hideMark/>
          </w:tcPr>
          <w:p w14:paraId="6801C53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26F6C15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27</w:t>
            </w:r>
          </w:p>
        </w:tc>
        <w:tc>
          <w:tcPr>
            <w:tcW w:w="912" w:type="pct"/>
            <w:tcBorders>
              <w:top w:val="nil"/>
              <w:left w:val="nil"/>
              <w:bottom w:val="single" w:sz="4" w:space="0" w:color="auto"/>
              <w:right w:val="single" w:sz="4" w:space="0" w:color="auto"/>
            </w:tcBorders>
            <w:shd w:val="clear" w:color="000000" w:fill="FFFFFF"/>
            <w:vAlign w:val="center"/>
            <w:hideMark/>
          </w:tcPr>
          <w:p w14:paraId="6365017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C4E4B01"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4629D55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8</w:t>
            </w:r>
          </w:p>
        </w:tc>
        <w:tc>
          <w:tcPr>
            <w:tcW w:w="2408" w:type="pct"/>
            <w:tcBorders>
              <w:top w:val="nil"/>
              <w:left w:val="nil"/>
              <w:bottom w:val="single" w:sz="4" w:space="0" w:color="auto"/>
              <w:right w:val="single" w:sz="4" w:space="0" w:color="auto"/>
            </w:tcBorders>
            <w:shd w:val="clear" w:color="000000" w:fill="FFFFFF"/>
            <w:vAlign w:val="center"/>
            <w:hideMark/>
          </w:tcPr>
          <w:p w14:paraId="4DEAE551"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Khuôn 150x150x150 mm, bằng nhựa</w:t>
            </w:r>
          </w:p>
        </w:tc>
        <w:tc>
          <w:tcPr>
            <w:tcW w:w="600" w:type="pct"/>
            <w:tcBorders>
              <w:top w:val="nil"/>
              <w:left w:val="nil"/>
              <w:bottom w:val="single" w:sz="4" w:space="0" w:color="auto"/>
              <w:right w:val="single" w:sz="4" w:space="0" w:color="auto"/>
            </w:tcBorders>
            <w:shd w:val="clear" w:color="000000" w:fill="FFFFFF"/>
            <w:vAlign w:val="center"/>
            <w:hideMark/>
          </w:tcPr>
          <w:p w14:paraId="476C256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AE487A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175</w:t>
            </w:r>
          </w:p>
        </w:tc>
        <w:tc>
          <w:tcPr>
            <w:tcW w:w="912" w:type="pct"/>
            <w:tcBorders>
              <w:top w:val="nil"/>
              <w:left w:val="nil"/>
              <w:bottom w:val="single" w:sz="4" w:space="0" w:color="auto"/>
              <w:right w:val="single" w:sz="4" w:space="0" w:color="auto"/>
            </w:tcBorders>
            <w:shd w:val="clear" w:color="000000" w:fill="FFFFFF"/>
            <w:vAlign w:val="center"/>
            <w:hideMark/>
          </w:tcPr>
          <w:p w14:paraId="4C34452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6050BC9"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32A02AA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9</w:t>
            </w:r>
          </w:p>
        </w:tc>
        <w:tc>
          <w:tcPr>
            <w:tcW w:w="2408" w:type="pct"/>
            <w:tcBorders>
              <w:top w:val="nil"/>
              <w:left w:val="nil"/>
              <w:bottom w:val="single" w:sz="4" w:space="0" w:color="auto"/>
              <w:right w:val="single" w:sz="4" w:space="0" w:color="auto"/>
            </w:tcBorders>
            <w:shd w:val="clear" w:color="000000" w:fill="FFFFFF"/>
            <w:vAlign w:val="center"/>
            <w:hideMark/>
          </w:tcPr>
          <w:p w14:paraId="4591E2FF"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Khuôn thấm 150x150 mm, bằng nhựa</w:t>
            </w:r>
          </w:p>
        </w:tc>
        <w:tc>
          <w:tcPr>
            <w:tcW w:w="600" w:type="pct"/>
            <w:tcBorders>
              <w:top w:val="nil"/>
              <w:left w:val="nil"/>
              <w:bottom w:val="single" w:sz="4" w:space="0" w:color="auto"/>
              <w:right w:val="single" w:sz="4" w:space="0" w:color="auto"/>
            </w:tcBorders>
            <w:shd w:val="clear" w:color="000000" w:fill="FFFFFF"/>
            <w:vAlign w:val="center"/>
            <w:hideMark/>
          </w:tcPr>
          <w:p w14:paraId="08BE3AA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04DD401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12</w:t>
            </w:r>
          </w:p>
        </w:tc>
        <w:tc>
          <w:tcPr>
            <w:tcW w:w="912" w:type="pct"/>
            <w:tcBorders>
              <w:top w:val="nil"/>
              <w:left w:val="nil"/>
              <w:bottom w:val="single" w:sz="4" w:space="0" w:color="auto"/>
              <w:right w:val="single" w:sz="4" w:space="0" w:color="auto"/>
            </w:tcBorders>
            <w:shd w:val="clear" w:color="000000" w:fill="FFFFFF"/>
            <w:vAlign w:val="center"/>
            <w:hideMark/>
          </w:tcPr>
          <w:p w14:paraId="36EF510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66408EF"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5AA1CA0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10</w:t>
            </w:r>
          </w:p>
        </w:tc>
        <w:tc>
          <w:tcPr>
            <w:tcW w:w="2408" w:type="pct"/>
            <w:tcBorders>
              <w:top w:val="nil"/>
              <w:left w:val="nil"/>
              <w:bottom w:val="single" w:sz="4" w:space="0" w:color="auto"/>
              <w:right w:val="single" w:sz="4" w:space="0" w:color="auto"/>
            </w:tcBorders>
            <w:shd w:val="clear" w:color="000000" w:fill="FFFFFF"/>
            <w:vAlign w:val="center"/>
            <w:hideMark/>
          </w:tcPr>
          <w:p w14:paraId="0BCF53BF"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Đầm dùi cầm tay</w:t>
            </w:r>
          </w:p>
        </w:tc>
        <w:tc>
          <w:tcPr>
            <w:tcW w:w="600" w:type="pct"/>
            <w:tcBorders>
              <w:top w:val="nil"/>
              <w:left w:val="nil"/>
              <w:bottom w:val="single" w:sz="4" w:space="0" w:color="auto"/>
              <w:right w:val="single" w:sz="4" w:space="0" w:color="auto"/>
            </w:tcBorders>
            <w:shd w:val="clear" w:color="000000" w:fill="FFFFFF"/>
            <w:vAlign w:val="center"/>
            <w:hideMark/>
          </w:tcPr>
          <w:p w14:paraId="2BCC6F8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5CDF36C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7A464F7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4FF9D3E" w14:textId="77777777" w:rsidTr="000B0459">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6B79E59"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III</w:t>
            </w:r>
          </w:p>
        </w:tc>
        <w:tc>
          <w:tcPr>
            <w:tcW w:w="4520" w:type="pct"/>
            <w:gridSpan w:val="4"/>
            <w:tcBorders>
              <w:top w:val="single" w:sz="4" w:space="0" w:color="auto"/>
              <w:left w:val="nil"/>
              <w:bottom w:val="single" w:sz="4" w:space="0" w:color="auto"/>
              <w:right w:val="single" w:sz="4" w:space="0" w:color="000000"/>
            </w:tcBorders>
            <w:shd w:val="clear" w:color="000000" w:fill="FFFFFF"/>
            <w:noWrap/>
            <w:vAlign w:val="center"/>
            <w:hideMark/>
          </w:tcPr>
          <w:p w14:paraId="7D42C154" w14:textId="77777777" w:rsidR="000B0459" w:rsidRPr="000B0459" w:rsidRDefault="000B0459" w:rsidP="000B0459">
            <w:pP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Phần xi măng</w:t>
            </w:r>
          </w:p>
        </w:tc>
      </w:tr>
      <w:tr w:rsidR="002E4B68" w:rsidRPr="002E4B68" w14:paraId="63C493AC"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5D40126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2408" w:type="pct"/>
            <w:tcBorders>
              <w:top w:val="nil"/>
              <w:left w:val="nil"/>
              <w:bottom w:val="single" w:sz="4" w:space="0" w:color="auto"/>
              <w:right w:val="single" w:sz="4" w:space="0" w:color="auto"/>
            </w:tcBorders>
            <w:shd w:val="clear" w:color="000000" w:fill="FFFFFF"/>
            <w:vAlign w:val="center"/>
            <w:hideMark/>
          </w:tcPr>
          <w:p w14:paraId="7E0E4903"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Máy trộn xi măng</w:t>
            </w:r>
          </w:p>
        </w:tc>
        <w:tc>
          <w:tcPr>
            <w:tcW w:w="600" w:type="pct"/>
            <w:tcBorders>
              <w:top w:val="nil"/>
              <w:left w:val="nil"/>
              <w:bottom w:val="single" w:sz="4" w:space="0" w:color="auto"/>
              <w:right w:val="single" w:sz="4" w:space="0" w:color="auto"/>
            </w:tcBorders>
            <w:shd w:val="clear" w:color="000000" w:fill="FFFFFF"/>
            <w:vAlign w:val="center"/>
            <w:hideMark/>
          </w:tcPr>
          <w:p w14:paraId="0513EB4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6834FD7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53EDC5A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53BC045F"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7621EE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2408" w:type="pct"/>
            <w:tcBorders>
              <w:top w:val="nil"/>
              <w:left w:val="nil"/>
              <w:bottom w:val="single" w:sz="4" w:space="0" w:color="auto"/>
              <w:right w:val="single" w:sz="4" w:space="0" w:color="auto"/>
            </w:tcBorders>
            <w:shd w:val="clear" w:color="000000" w:fill="FFFFFF"/>
            <w:vAlign w:val="center"/>
            <w:hideMark/>
          </w:tcPr>
          <w:p w14:paraId="5A494416"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Bàn dằn xi măng ZS-15, Trọng lượng rung: 20kg</w:t>
            </w:r>
          </w:p>
        </w:tc>
        <w:tc>
          <w:tcPr>
            <w:tcW w:w="600" w:type="pct"/>
            <w:tcBorders>
              <w:top w:val="nil"/>
              <w:left w:val="nil"/>
              <w:bottom w:val="single" w:sz="4" w:space="0" w:color="auto"/>
              <w:right w:val="single" w:sz="4" w:space="0" w:color="auto"/>
            </w:tcBorders>
            <w:shd w:val="clear" w:color="000000" w:fill="FFFFFF"/>
            <w:vAlign w:val="center"/>
            <w:hideMark/>
          </w:tcPr>
          <w:p w14:paraId="47C5DF9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0D1FE81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1C17AFB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285FFA7E"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6F00A00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3</w:t>
            </w:r>
          </w:p>
        </w:tc>
        <w:tc>
          <w:tcPr>
            <w:tcW w:w="2408" w:type="pct"/>
            <w:tcBorders>
              <w:top w:val="nil"/>
              <w:left w:val="nil"/>
              <w:bottom w:val="single" w:sz="4" w:space="0" w:color="auto"/>
              <w:right w:val="single" w:sz="4" w:space="0" w:color="auto"/>
            </w:tcBorders>
            <w:shd w:val="clear" w:color="000000" w:fill="FFFFFF"/>
            <w:vAlign w:val="center"/>
            <w:hideMark/>
          </w:tcPr>
          <w:p w14:paraId="06072AFF"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Khuôn 40x40x160mm kép 3, bằng nhựa</w:t>
            </w:r>
          </w:p>
        </w:tc>
        <w:tc>
          <w:tcPr>
            <w:tcW w:w="600" w:type="pct"/>
            <w:tcBorders>
              <w:top w:val="nil"/>
              <w:left w:val="nil"/>
              <w:bottom w:val="single" w:sz="4" w:space="0" w:color="auto"/>
              <w:right w:val="single" w:sz="4" w:space="0" w:color="auto"/>
            </w:tcBorders>
            <w:shd w:val="clear" w:color="000000" w:fill="FFFFFF"/>
            <w:vAlign w:val="center"/>
            <w:hideMark/>
          </w:tcPr>
          <w:p w14:paraId="5C092A0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669DA9D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3</w:t>
            </w:r>
          </w:p>
        </w:tc>
        <w:tc>
          <w:tcPr>
            <w:tcW w:w="912" w:type="pct"/>
            <w:tcBorders>
              <w:top w:val="nil"/>
              <w:left w:val="nil"/>
              <w:bottom w:val="single" w:sz="4" w:space="0" w:color="auto"/>
              <w:right w:val="single" w:sz="4" w:space="0" w:color="auto"/>
            </w:tcBorders>
            <w:shd w:val="clear" w:color="000000" w:fill="FFFFFF"/>
            <w:vAlign w:val="center"/>
            <w:hideMark/>
          </w:tcPr>
          <w:p w14:paraId="498903B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4BEB987"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5196F0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4</w:t>
            </w:r>
          </w:p>
        </w:tc>
        <w:tc>
          <w:tcPr>
            <w:tcW w:w="2408" w:type="pct"/>
            <w:tcBorders>
              <w:top w:val="nil"/>
              <w:left w:val="nil"/>
              <w:bottom w:val="single" w:sz="4" w:space="0" w:color="auto"/>
              <w:right w:val="single" w:sz="4" w:space="0" w:color="auto"/>
            </w:tcBorders>
            <w:shd w:val="clear" w:color="000000" w:fill="FFFFFF"/>
            <w:vAlign w:val="center"/>
            <w:hideMark/>
          </w:tcPr>
          <w:p w14:paraId="3BC5C679"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dụng cụ VIKA - TQ</w:t>
            </w:r>
          </w:p>
        </w:tc>
        <w:tc>
          <w:tcPr>
            <w:tcW w:w="600" w:type="pct"/>
            <w:tcBorders>
              <w:top w:val="nil"/>
              <w:left w:val="nil"/>
              <w:bottom w:val="single" w:sz="4" w:space="0" w:color="auto"/>
              <w:right w:val="single" w:sz="4" w:space="0" w:color="auto"/>
            </w:tcBorders>
            <w:shd w:val="clear" w:color="000000" w:fill="FFFFFF"/>
            <w:vAlign w:val="center"/>
            <w:hideMark/>
          </w:tcPr>
          <w:p w14:paraId="2D5BE2C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3916D4F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3BF3D85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B25F2A2"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3E02D8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5</w:t>
            </w:r>
          </w:p>
        </w:tc>
        <w:tc>
          <w:tcPr>
            <w:tcW w:w="2408" w:type="pct"/>
            <w:tcBorders>
              <w:top w:val="nil"/>
              <w:left w:val="nil"/>
              <w:bottom w:val="single" w:sz="4" w:space="0" w:color="auto"/>
              <w:right w:val="single" w:sz="4" w:space="0" w:color="auto"/>
            </w:tcBorders>
            <w:shd w:val="clear" w:color="000000" w:fill="FFFFFF"/>
            <w:vAlign w:val="center"/>
            <w:hideMark/>
          </w:tcPr>
          <w:p w14:paraId="7A40A5A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Gá nén KT 40x40 mm - TQ</w:t>
            </w:r>
          </w:p>
        </w:tc>
        <w:tc>
          <w:tcPr>
            <w:tcW w:w="600" w:type="pct"/>
            <w:tcBorders>
              <w:top w:val="nil"/>
              <w:left w:val="nil"/>
              <w:bottom w:val="single" w:sz="4" w:space="0" w:color="auto"/>
              <w:right w:val="single" w:sz="4" w:space="0" w:color="auto"/>
            </w:tcBorders>
            <w:shd w:val="clear" w:color="000000" w:fill="FFFFFF"/>
            <w:vAlign w:val="center"/>
            <w:hideMark/>
          </w:tcPr>
          <w:p w14:paraId="1D200EA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71DED07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0BEF6C9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4AD8B9E0"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9DA34D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6</w:t>
            </w:r>
          </w:p>
        </w:tc>
        <w:tc>
          <w:tcPr>
            <w:tcW w:w="2408" w:type="pct"/>
            <w:tcBorders>
              <w:top w:val="nil"/>
              <w:left w:val="nil"/>
              <w:bottom w:val="single" w:sz="4" w:space="0" w:color="auto"/>
              <w:right w:val="single" w:sz="4" w:space="0" w:color="auto"/>
            </w:tcBorders>
            <w:shd w:val="clear" w:color="000000" w:fill="FFFFFF"/>
            <w:vAlign w:val="center"/>
            <w:hideMark/>
          </w:tcPr>
          <w:p w14:paraId="432B5150"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Bình tỷ trọng xi măng 250ml</w:t>
            </w:r>
          </w:p>
        </w:tc>
        <w:tc>
          <w:tcPr>
            <w:tcW w:w="600" w:type="pct"/>
            <w:tcBorders>
              <w:top w:val="nil"/>
              <w:left w:val="nil"/>
              <w:bottom w:val="single" w:sz="4" w:space="0" w:color="auto"/>
              <w:right w:val="single" w:sz="4" w:space="0" w:color="auto"/>
            </w:tcBorders>
            <w:shd w:val="clear" w:color="000000" w:fill="FFFFFF"/>
            <w:vAlign w:val="center"/>
            <w:hideMark/>
          </w:tcPr>
          <w:p w14:paraId="6FDB3F1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4910CED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24DCEF6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627CFEA8" w14:textId="77777777" w:rsidTr="000B0459">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75FAB73"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IV</w:t>
            </w:r>
          </w:p>
        </w:tc>
        <w:tc>
          <w:tcPr>
            <w:tcW w:w="4520" w:type="pct"/>
            <w:gridSpan w:val="4"/>
            <w:tcBorders>
              <w:top w:val="single" w:sz="4" w:space="0" w:color="auto"/>
              <w:left w:val="nil"/>
              <w:bottom w:val="single" w:sz="4" w:space="0" w:color="auto"/>
              <w:right w:val="single" w:sz="4" w:space="0" w:color="000000"/>
            </w:tcBorders>
            <w:shd w:val="clear" w:color="000000" w:fill="FFFFFF"/>
            <w:noWrap/>
            <w:vAlign w:val="center"/>
            <w:hideMark/>
          </w:tcPr>
          <w:p w14:paraId="2C415C41" w14:textId="77777777" w:rsidR="000B0459" w:rsidRPr="000B0459" w:rsidRDefault="000B0459" w:rsidP="000B0459">
            <w:pP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Đường, cốt liệu bê tông</w:t>
            </w:r>
          </w:p>
        </w:tc>
      </w:tr>
      <w:tr w:rsidR="002E4B68" w:rsidRPr="002E4B68" w14:paraId="5636E4E4"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042531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2408" w:type="pct"/>
            <w:tcBorders>
              <w:top w:val="nil"/>
              <w:left w:val="nil"/>
              <w:bottom w:val="single" w:sz="4" w:space="0" w:color="auto"/>
              <w:right w:val="single" w:sz="4" w:space="0" w:color="auto"/>
            </w:tcBorders>
            <w:shd w:val="clear" w:color="000000" w:fill="FFFFFF"/>
            <w:vAlign w:val="center"/>
            <w:hideMark/>
          </w:tcPr>
          <w:p w14:paraId="3B7A6DF3"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Cối chày đầm Proctor cải tiến D152.4</w:t>
            </w:r>
          </w:p>
        </w:tc>
        <w:tc>
          <w:tcPr>
            <w:tcW w:w="600" w:type="pct"/>
            <w:tcBorders>
              <w:top w:val="nil"/>
              <w:left w:val="nil"/>
              <w:bottom w:val="single" w:sz="4" w:space="0" w:color="auto"/>
              <w:right w:val="single" w:sz="4" w:space="0" w:color="auto"/>
            </w:tcBorders>
            <w:shd w:val="clear" w:color="000000" w:fill="FFFFFF"/>
            <w:vAlign w:val="center"/>
            <w:hideMark/>
          </w:tcPr>
          <w:p w14:paraId="62D8DFF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3514D4A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B2F074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D82FC35"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12F7DE5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2408" w:type="pct"/>
            <w:tcBorders>
              <w:top w:val="nil"/>
              <w:left w:val="nil"/>
              <w:bottom w:val="single" w:sz="4" w:space="0" w:color="auto"/>
              <w:right w:val="single" w:sz="4" w:space="0" w:color="auto"/>
            </w:tcBorders>
            <w:shd w:val="clear" w:color="000000" w:fill="FFFFFF"/>
            <w:vAlign w:val="center"/>
            <w:hideMark/>
          </w:tcPr>
          <w:p w14:paraId="4A1A5FF7"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xml:space="preserve">Phễu rót cát hiện trường </w:t>
            </w:r>
          </w:p>
        </w:tc>
        <w:tc>
          <w:tcPr>
            <w:tcW w:w="600" w:type="pct"/>
            <w:tcBorders>
              <w:top w:val="nil"/>
              <w:left w:val="nil"/>
              <w:bottom w:val="single" w:sz="4" w:space="0" w:color="auto"/>
              <w:right w:val="single" w:sz="4" w:space="0" w:color="auto"/>
            </w:tcBorders>
            <w:shd w:val="clear" w:color="000000" w:fill="FFFFFF"/>
            <w:vAlign w:val="center"/>
            <w:hideMark/>
          </w:tcPr>
          <w:p w14:paraId="70E059D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69E2DE5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3F78EF5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F84492D" w14:textId="77777777" w:rsidTr="002E4B68">
        <w:trPr>
          <w:trHeight w:val="1575"/>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45122CA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3</w:t>
            </w:r>
          </w:p>
        </w:tc>
        <w:tc>
          <w:tcPr>
            <w:tcW w:w="2408" w:type="pct"/>
            <w:tcBorders>
              <w:top w:val="nil"/>
              <w:left w:val="nil"/>
              <w:bottom w:val="single" w:sz="4" w:space="0" w:color="auto"/>
              <w:right w:val="single" w:sz="4" w:space="0" w:color="auto"/>
            </w:tcBorders>
            <w:shd w:val="clear" w:color="000000" w:fill="FFFFFF"/>
            <w:vAlign w:val="center"/>
            <w:hideMark/>
          </w:tcPr>
          <w:p w14:paraId="65490E96"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sàng kích thước lỗ sàng: 37,5 mm; 25,0 mm; 19,0 mm; 0,425 mm; 9,5 mm; 4,75 mm; 2,36 mm; 0,075 mm; 0,09 mm; 5,0 mm; 2,50 mm; 1,25 mm; 0,63 mm; 0,315 mm; 0,14 mm; 0,075 mm; 100,0 mm; 70,0 mm; 60,0 mm; 40,0 mm; 20,0 mm; 10,0 mm; 5,0 mm; 2,0 mm</w:t>
            </w:r>
          </w:p>
        </w:tc>
        <w:tc>
          <w:tcPr>
            <w:tcW w:w="600" w:type="pct"/>
            <w:tcBorders>
              <w:top w:val="nil"/>
              <w:left w:val="nil"/>
              <w:bottom w:val="single" w:sz="4" w:space="0" w:color="auto"/>
              <w:right w:val="single" w:sz="4" w:space="0" w:color="auto"/>
            </w:tcBorders>
            <w:shd w:val="clear" w:color="000000" w:fill="FFFFFF"/>
            <w:vAlign w:val="center"/>
            <w:hideMark/>
          </w:tcPr>
          <w:p w14:paraId="3EC1889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21A25C4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6CBBE67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5983F9E"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10F8322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4</w:t>
            </w:r>
          </w:p>
        </w:tc>
        <w:tc>
          <w:tcPr>
            <w:tcW w:w="2408" w:type="pct"/>
            <w:tcBorders>
              <w:top w:val="nil"/>
              <w:left w:val="nil"/>
              <w:bottom w:val="single" w:sz="4" w:space="0" w:color="auto"/>
              <w:right w:val="single" w:sz="4" w:space="0" w:color="auto"/>
            </w:tcBorders>
            <w:shd w:val="clear" w:color="000000" w:fill="FFFFFF"/>
            <w:vAlign w:val="center"/>
            <w:hideMark/>
          </w:tcPr>
          <w:p w14:paraId="1CA967FA"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thùng xác định bùn bụi sét cát</w:t>
            </w:r>
          </w:p>
        </w:tc>
        <w:tc>
          <w:tcPr>
            <w:tcW w:w="600" w:type="pct"/>
            <w:tcBorders>
              <w:top w:val="nil"/>
              <w:left w:val="nil"/>
              <w:bottom w:val="single" w:sz="4" w:space="0" w:color="auto"/>
              <w:right w:val="single" w:sz="4" w:space="0" w:color="auto"/>
            </w:tcBorders>
            <w:shd w:val="clear" w:color="000000" w:fill="FFFFFF"/>
            <w:vAlign w:val="center"/>
            <w:hideMark/>
          </w:tcPr>
          <w:p w14:paraId="2A0698D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5A21703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4FDA526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098E549"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3CCD501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5</w:t>
            </w:r>
          </w:p>
        </w:tc>
        <w:tc>
          <w:tcPr>
            <w:tcW w:w="2408" w:type="pct"/>
            <w:tcBorders>
              <w:top w:val="nil"/>
              <w:left w:val="nil"/>
              <w:bottom w:val="single" w:sz="4" w:space="0" w:color="auto"/>
              <w:right w:val="single" w:sz="4" w:space="0" w:color="auto"/>
            </w:tcBorders>
            <w:shd w:val="clear" w:color="000000" w:fill="FFFFFF"/>
            <w:vAlign w:val="center"/>
            <w:hideMark/>
          </w:tcPr>
          <w:p w14:paraId="2B8644F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thùng xác định bùn bụi sét đá</w:t>
            </w:r>
          </w:p>
        </w:tc>
        <w:tc>
          <w:tcPr>
            <w:tcW w:w="600" w:type="pct"/>
            <w:tcBorders>
              <w:top w:val="nil"/>
              <w:left w:val="nil"/>
              <w:bottom w:val="single" w:sz="4" w:space="0" w:color="auto"/>
              <w:right w:val="single" w:sz="4" w:space="0" w:color="auto"/>
            </w:tcBorders>
            <w:shd w:val="clear" w:color="000000" w:fill="FFFFFF"/>
            <w:vAlign w:val="center"/>
            <w:hideMark/>
          </w:tcPr>
          <w:p w14:paraId="5910A3E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6E6DA00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EA0F9B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FB4AAF3"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4A0C21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6</w:t>
            </w:r>
          </w:p>
        </w:tc>
        <w:tc>
          <w:tcPr>
            <w:tcW w:w="2408" w:type="pct"/>
            <w:tcBorders>
              <w:top w:val="nil"/>
              <w:left w:val="nil"/>
              <w:bottom w:val="single" w:sz="4" w:space="0" w:color="auto"/>
              <w:right w:val="single" w:sz="4" w:space="0" w:color="auto"/>
            </w:tcBorders>
            <w:shd w:val="clear" w:color="000000" w:fill="FFFFFF"/>
            <w:vAlign w:val="center"/>
            <w:hideMark/>
          </w:tcPr>
          <w:p w14:paraId="2643ACE7"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phễu xác định KL thể tích xốp cát</w:t>
            </w:r>
          </w:p>
        </w:tc>
        <w:tc>
          <w:tcPr>
            <w:tcW w:w="600" w:type="pct"/>
            <w:tcBorders>
              <w:top w:val="nil"/>
              <w:left w:val="nil"/>
              <w:bottom w:val="single" w:sz="4" w:space="0" w:color="auto"/>
              <w:right w:val="single" w:sz="4" w:space="0" w:color="auto"/>
            </w:tcBorders>
            <w:shd w:val="clear" w:color="000000" w:fill="FFFFFF"/>
            <w:vAlign w:val="center"/>
            <w:hideMark/>
          </w:tcPr>
          <w:p w14:paraId="0D4CDB2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587FB7A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36B4588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6571E070"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110F14C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7</w:t>
            </w:r>
          </w:p>
        </w:tc>
        <w:tc>
          <w:tcPr>
            <w:tcW w:w="2408" w:type="pct"/>
            <w:tcBorders>
              <w:top w:val="nil"/>
              <w:left w:val="nil"/>
              <w:bottom w:val="single" w:sz="4" w:space="0" w:color="auto"/>
              <w:right w:val="single" w:sz="4" w:space="0" w:color="auto"/>
            </w:tcBorders>
            <w:shd w:val="clear" w:color="000000" w:fill="FFFFFF"/>
            <w:noWrap/>
            <w:vAlign w:val="center"/>
            <w:hideMark/>
          </w:tcPr>
          <w:p w14:paraId="0A9DE53A"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 phễu xác định KL thể tích xốp đá</w:t>
            </w:r>
          </w:p>
        </w:tc>
        <w:tc>
          <w:tcPr>
            <w:tcW w:w="600" w:type="pct"/>
            <w:tcBorders>
              <w:top w:val="nil"/>
              <w:left w:val="nil"/>
              <w:bottom w:val="single" w:sz="4" w:space="0" w:color="auto"/>
              <w:right w:val="single" w:sz="4" w:space="0" w:color="auto"/>
            </w:tcBorders>
            <w:shd w:val="clear" w:color="000000" w:fill="FFFFFF"/>
            <w:vAlign w:val="center"/>
            <w:hideMark/>
          </w:tcPr>
          <w:p w14:paraId="666F92F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616731E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4EF3438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23851DE"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5CBC1F7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8</w:t>
            </w:r>
          </w:p>
        </w:tc>
        <w:tc>
          <w:tcPr>
            <w:tcW w:w="2408" w:type="pct"/>
            <w:tcBorders>
              <w:top w:val="nil"/>
              <w:left w:val="nil"/>
              <w:bottom w:val="single" w:sz="4" w:space="0" w:color="auto"/>
              <w:right w:val="single" w:sz="4" w:space="0" w:color="auto"/>
            </w:tcBorders>
            <w:shd w:val="clear" w:color="000000" w:fill="FFFFFF"/>
            <w:vAlign w:val="center"/>
            <w:hideMark/>
          </w:tcPr>
          <w:p w14:paraId="380F54CC"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Thùng 2 Lít, hộc đong</w:t>
            </w:r>
          </w:p>
        </w:tc>
        <w:tc>
          <w:tcPr>
            <w:tcW w:w="600" w:type="pct"/>
            <w:tcBorders>
              <w:top w:val="nil"/>
              <w:left w:val="nil"/>
              <w:bottom w:val="single" w:sz="4" w:space="0" w:color="auto"/>
              <w:right w:val="single" w:sz="4" w:space="0" w:color="auto"/>
            </w:tcBorders>
            <w:shd w:val="clear" w:color="000000" w:fill="FFFFFF"/>
            <w:vAlign w:val="center"/>
            <w:hideMark/>
          </w:tcPr>
          <w:p w14:paraId="3F34DDA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6A28AE8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35BB6C5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68F09E7"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75A9B30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9</w:t>
            </w:r>
          </w:p>
        </w:tc>
        <w:tc>
          <w:tcPr>
            <w:tcW w:w="2408" w:type="pct"/>
            <w:tcBorders>
              <w:top w:val="nil"/>
              <w:left w:val="nil"/>
              <w:bottom w:val="single" w:sz="4" w:space="0" w:color="auto"/>
              <w:right w:val="single" w:sz="4" w:space="0" w:color="auto"/>
            </w:tcBorders>
            <w:shd w:val="clear" w:color="000000" w:fill="FFFFFF"/>
            <w:vAlign w:val="center"/>
            <w:hideMark/>
          </w:tcPr>
          <w:p w14:paraId="0A46C7E0"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Thùng 5 Lít, hộc đong</w:t>
            </w:r>
          </w:p>
        </w:tc>
        <w:tc>
          <w:tcPr>
            <w:tcW w:w="600" w:type="pct"/>
            <w:tcBorders>
              <w:top w:val="nil"/>
              <w:left w:val="nil"/>
              <w:bottom w:val="single" w:sz="4" w:space="0" w:color="auto"/>
              <w:right w:val="single" w:sz="4" w:space="0" w:color="auto"/>
            </w:tcBorders>
            <w:shd w:val="clear" w:color="000000" w:fill="FFFFFF"/>
            <w:vAlign w:val="center"/>
            <w:hideMark/>
          </w:tcPr>
          <w:p w14:paraId="586EA13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272C51D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6A4D67A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C93506B"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287BA34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10</w:t>
            </w:r>
          </w:p>
        </w:tc>
        <w:tc>
          <w:tcPr>
            <w:tcW w:w="2408" w:type="pct"/>
            <w:tcBorders>
              <w:top w:val="nil"/>
              <w:left w:val="nil"/>
              <w:bottom w:val="single" w:sz="4" w:space="0" w:color="auto"/>
              <w:right w:val="single" w:sz="4" w:space="0" w:color="auto"/>
            </w:tcBorders>
            <w:shd w:val="clear" w:color="000000" w:fill="FFFFFF"/>
            <w:vAlign w:val="center"/>
            <w:hideMark/>
          </w:tcPr>
          <w:p w14:paraId="2A33DC1F"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Thùng 10 Lít, hộc đong</w:t>
            </w:r>
          </w:p>
        </w:tc>
        <w:tc>
          <w:tcPr>
            <w:tcW w:w="600" w:type="pct"/>
            <w:tcBorders>
              <w:top w:val="nil"/>
              <w:left w:val="nil"/>
              <w:bottom w:val="single" w:sz="4" w:space="0" w:color="auto"/>
              <w:right w:val="single" w:sz="4" w:space="0" w:color="auto"/>
            </w:tcBorders>
            <w:shd w:val="clear" w:color="000000" w:fill="FFFFFF"/>
            <w:vAlign w:val="center"/>
            <w:hideMark/>
          </w:tcPr>
          <w:p w14:paraId="2290585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69AF67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51ED6D9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1326186"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5A80E2A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11</w:t>
            </w:r>
          </w:p>
        </w:tc>
        <w:tc>
          <w:tcPr>
            <w:tcW w:w="2408" w:type="pct"/>
            <w:tcBorders>
              <w:top w:val="nil"/>
              <w:left w:val="nil"/>
              <w:bottom w:val="single" w:sz="4" w:space="0" w:color="auto"/>
              <w:right w:val="single" w:sz="4" w:space="0" w:color="auto"/>
            </w:tcBorders>
            <w:shd w:val="clear" w:color="000000" w:fill="FFFFFF"/>
            <w:vAlign w:val="center"/>
            <w:hideMark/>
          </w:tcPr>
          <w:p w14:paraId="1D84DD7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Thùng 40 Lít, hộc đong</w:t>
            </w:r>
          </w:p>
        </w:tc>
        <w:tc>
          <w:tcPr>
            <w:tcW w:w="600" w:type="pct"/>
            <w:tcBorders>
              <w:top w:val="nil"/>
              <w:left w:val="nil"/>
              <w:bottom w:val="single" w:sz="4" w:space="0" w:color="auto"/>
              <w:right w:val="single" w:sz="4" w:space="0" w:color="auto"/>
            </w:tcBorders>
            <w:shd w:val="clear" w:color="000000" w:fill="FFFFFF"/>
            <w:vAlign w:val="center"/>
            <w:hideMark/>
          </w:tcPr>
          <w:p w14:paraId="0D30F72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2A871DC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1C8DA65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0CDE30A"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4D3FAF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12</w:t>
            </w:r>
          </w:p>
        </w:tc>
        <w:tc>
          <w:tcPr>
            <w:tcW w:w="2408" w:type="pct"/>
            <w:tcBorders>
              <w:top w:val="nil"/>
              <w:left w:val="nil"/>
              <w:bottom w:val="single" w:sz="4" w:space="0" w:color="auto"/>
              <w:right w:val="single" w:sz="4" w:space="0" w:color="auto"/>
            </w:tcBorders>
            <w:shd w:val="clear" w:color="000000" w:fill="FFFFFF"/>
            <w:vAlign w:val="center"/>
            <w:hideMark/>
          </w:tcPr>
          <w:p w14:paraId="534FB2CB"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Nén dập xi lanh D150</w:t>
            </w:r>
          </w:p>
        </w:tc>
        <w:tc>
          <w:tcPr>
            <w:tcW w:w="600" w:type="pct"/>
            <w:tcBorders>
              <w:top w:val="nil"/>
              <w:left w:val="nil"/>
              <w:bottom w:val="single" w:sz="4" w:space="0" w:color="auto"/>
              <w:right w:val="single" w:sz="4" w:space="0" w:color="auto"/>
            </w:tcBorders>
            <w:shd w:val="clear" w:color="000000" w:fill="FFFFFF"/>
            <w:vAlign w:val="center"/>
            <w:hideMark/>
          </w:tcPr>
          <w:p w14:paraId="338AEBA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737F07FB"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6B622FB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F6F400C"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658BC2D5"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13</w:t>
            </w:r>
          </w:p>
        </w:tc>
        <w:tc>
          <w:tcPr>
            <w:tcW w:w="2408" w:type="pct"/>
            <w:tcBorders>
              <w:top w:val="nil"/>
              <w:left w:val="nil"/>
              <w:bottom w:val="single" w:sz="4" w:space="0" w:color="auto"/>
              <w:right w:val="single" w:sz="4" w:space="0" w:color="auto"/>
            </w:tcBorders>
            <w:shd w:val="clear" w:color="000000" w:fill="FFFFFF"/>
            <w:vAlign w:val="center"/>
            <w:hideMark/>
          </w:tcPr>
          <w:p w14:paraId="3DBE5B2B"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Bình tam giác cổ rộng 1000ml</w:t>
            </w:r>
          </w:p>
        </w:tc>
        <w:tc>
          <w:tcPr>
            <w:tcW w:w="600" w:type="pct"/>
            <w:tcBorders>
              <w:top w:val="nil"/>
              <w:left w:val="nil"/>
              <w:bottom w:val="single" w:sz="4" w:space="0" w:color="auto"/>
              <w:right w:val="single" w:sz="4" w:space="0" w:color="auto"/>
            </w:tcBorders>
            <w:shd w:val="clear" w:color="000000" w:fill="FFFFFF"/>
            <w:vAlign w:val="center"/>
            <w:hideMark/>
          </w:tcPr>
          <w:p w14:paraId="4ABC48C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3440D11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35A1135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7B5EE776"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69F917F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14</w:t>
            </w:r>
          </w:p>
        </w:tc>
        <w:tc>
          <w:tcPr>
            <w:tcW w:w="2408" w:type="pct"/>
            <w:tcBorders>
              <w:top w:val="nil"/>
              <w:left w:val="nil"/>
              <w:bottom w:val="single" w:sz="4" w:space="0" w:color="auto"/>
              <w:right w:val="single" w:sz="4" w:space="0" w:color="auto"/>
            </w:tcBorders>
            <w:shd w:val="clear" w:color="000000" w:fill="FFFFFF"/>
            <w:vAlign w:val="center"/>
            <w:hideMark/>
          </w:tcPr>
          <w:p w14:paraId="1418AE6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Ống đong 1000ml</w:t>
            </w:r>
          </w:p>
        </w:tc>
        <w:tc>
          <w:tcPr>
            <w:tcW w:w="600" w:type="pct"/>
            <w:tcBorders>
              <w:top w:val="nil"/>
              <w:left w:val="nil"/>
              <w:bottom w:val="single" w:sz="4" w:space="0" w:color="auto"/>
              <w:right w:val="single" w:sz="4" w:space="0" w:color="auto"/>
            </w:tcBorders>
            <w:shd w:val="clear" w:color="000000" w:fill="FFFFFF"/>
            <w:vAlign w:val="center"/>
            <w:hideMark/>
          </w:tcPr>
          <w:p w14:paraId="11E7793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7821031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2581B08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6E33A090"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02E29CB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15</w:t>
            </w:r>
          </w:p>
        </w:tc>
        <w:tc>
          <w:tcPr>
            <w:tcW w:w="2408" w:type="pct"/>
            <w:tcBorders>
              <w:top w:val="nil"/>
              <w:left w:val="nil"/>
              <w:bottom w:val="single" w:sz="4" w:space="0" w:color="auto"/>
              <w:right w:val="single" w:sz="4" w:space="0" w:color="auto"/>
            </w:tcBorders>
            <w:shd w:val="clear" w:color="000000" w:fill="FFFFFF"/>
            <w:vAlign w:val="center"/>
            <w:hideMark/>
          </w:tcPr>
          <w:p w14:paraId="4AA211D6"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Ống nghiệm 100ml</w:t>
            </w:r>
          </w:p>
        </w:tc>
        <w:tc>
          <w:tcPr>
            <w:tcW w:w="600" w:type="pct"/>
            <w:tcBorders>
              <w:top w:val="nil"/>
              <w:left w:val="nil"/>
              <w:bottom w:val="single" w:sz="4" w:space="0" w:color="auto"/>
              <w:right w:val="single" w:sz="4" w:space="0" w:color="auto"/>
            </w:tcBorders>
            <w:shd w:val="clear" w:color="000000" w:fill="FFFFFF"/>
            <w:vAlign w:val="center"/>
            <w:hideMark/>
          </w:tcPr>
          <w:p w14:paraId="469308E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1CA2FD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1499E00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D4A2952"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4DA3AD7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16</w:t>
            </w:r>
          </w:p>
        </w:tc>
        <w:tc>
          <w:tcPr>
            <w:tcW w:w="2408" w:type="pct"/>
            <w:tcBorders>
              <w:top w:val="nil"/>
              <w:left w:val="nil"/>
              <w:bottom w:val="single" w:sz="4" w:space="0" w:color="auto"/>
              <w:right w:val="single" w:sz="4" w:space="0" w:color="auto"/>
            </w:tcBorders>
            <w:shd w:val="clear" w:color="000000" w:fill="FFFFFF"/>
            <w:vAlign w:val="center"/>
            <w:hideMark/>
          </w:tcPr>
          <w:p w14:paraId="1B42C9DC"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Pipet</w:t>
            </w:r>
          </w:p>
        </w:tc>
        <w:tc>
          <w:tcPr>
            <w:tcW w:w="600" w:type="pct"/>
            <w:tcBorders>
              <w:top w:val="nil"/>
              <w:left w:val="nil"/>
              <w:bottom w:val="single" w:sz="4" w:space="0" w:color="auto"/>
              <w:right w:val="single" w:sz="4" w:space="0" w:color="auto"/>
            </w:tcBorders>
            <w:shd w:val="clear" w:color="000000" w:fill="FFFFFF"/>
            <w:vAlign w:val="center"/>
            <w:hideMark/>
          </w:tcPr>
          <w:p w14:paraId="6C46BAA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7073D90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2759060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1305F7B2"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411FE74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17</w:t>
            </w:r>
          </w:p>
        </w:tc>
        <w:tc>
          <w:tcPr>
            <w:tcW w:w="2408" w:type="pct"/>
            <w:tcBorders>
              <w:top w:val="nil"/>
              <w:left w:val="nil"/>
              <w:bottom w:val="single" w:sz="4" w:space="0" w:color="auto"/>
              <w:right w:val="single" w:sz="4" w:space="0" w:color="auto"/>
            </w:tcBorders>
            <w:shd w:val="clear" w:color="000000" w:fill="FFFFFF"/>
            <w:vAlign w:val="center"/>
            <w:hideMark/>
          </w:tcPr>
          <w:p w14:paraId="7FF8B3B5"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Ống đong 250ml</w:t>
            </w:r>
          </w:p>
        </w:tc>
        <w:tc>
          <w:tcPr>
            <w:tcW w:w="600" w:type="pct"/>
            <w:tcBorders>
              <w:top w:val="nil"/>
              <w:left w:val="nil"/>
              <w:bottom w:val="single" w:sz="4" w:space="0" w:color="auto"/>
              <w:right w:val="single" w:sz="4" w:space="0" w:color="auto"/>
            </w:tcBorders>
            <w:shd w:val="clear" w:color="000000" w:fill="FFFFFF"/>
            <w:vAlign w:val="center"/>
            <w:hideMark/>
          </w:tcPr>
          <w:p w14:paraId="03131EF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0F96C48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912" w:type="pct"/>
            <w:tcBorders>
              <w:top w:val="nil"/>
              <w:left w:val="nil"/>
              <w:bottom w:val="single" w:sz="4" w:space="0" w:color="auto"/>
              <w:right w:val="single" w:sz="4" w:space="0" w:color="auto"/>
            </w:tcBorders>
            <w:shd w:val="clear" w:color="000000" w:fill="FFFFFF"/>
            <w:vAlign w:val="center"/>
            <w:hideMark/>
          </w:tcPr>
          <w:p w14:paraId="25FDC1F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A2B34C0"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66FC238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18</w:t>
            </w:r>
          </w:p>
        </w:tc>
        <w:tc>
          <w:tcPr>
            <w:tcW w:w="2408" w:type="pct"/>
            <w:tcBorders>
              <w:top w:val="nil"/>
              <w:left w:val="nil"/>
              <w:bottom w:val="single" w:sz="4" w:space="0" w:color="auto"/>
              <w:right w:val="single" w:sz="4" w:space="0" w:color="auto"/>
            </w:tcBorders>
            <w:shd w:val="clear" w:color="000000" w:fill="FFFFFF"/>
            <w:vAlign w:val="center"/>
            <w:hideMark/>
          </w:tcPr>
          <w:p w14:paraId="71EBF743"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Hóa chất NAOH, bảng màu chuẩn, Amoniac 25%</w:t>
            </w:r>
          </w:p>
        </w:tc>
        <w:tc>
          <w:tcPr>
            <w:tcW w:w="600" w:type="pct"/>
            <w:tcBorders>
              <w:top w:val="nil"/>
              <w:left w:val="nil"/>
              <w:bottom w:val="single" w:sz="4" w:space="0" w:color="auto"/>
              <w:right w:val="single" w:sz="4" w:space="0" w:color="auto"/>
            </w:tcBorders>
            <w:shd w:val="clear" w:color="000000" w:fill="FFFFFF"/>
            <w:vAlign w:val="center"/>
            <w:hideMark/>
          </w:tcPr>
          <w:p w14:paraId="0479C3E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4E5CFA1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5FF30C4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260D0254" w14:textId="77777777" w:rsidTr="000B0459">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36935044" w14:textId="77777777" w:rsidR="000B0459" w:rsidRPr="000B0459" w:rsidRDefault="000B0459" w:rsidP="000B0459">
            <w:pPr>
              <w:jc w:val="cente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V</w:t>
            </w:r>
          </w:p>
        </w:tc>
        <w:tc>
          <w:tcPr>
            <w:tcW w:w="4520" w:type="pct"/>
            <w:gridSpan w:val="4"/>
            <w:tcBorders>
              <w:top w:val="single" w:sz="4" w:space="0" w:color="auto"/>
              <w:left w:val="nil"/>
              <w:bottom w:val="single" w:sz="4" w:space="0" w:color="auto"/>
              <w:right w:val="single" w:sz="4" w:space="0" w:color="000000"/>
            </w:tcBorders>
            <w:shd w:val="clear" w:color="000000" w:fill="FFFFFF"/>
            <w:noWrap/>
            <w:vAlign w:val="center"/>
            <w:hideMark/>
          </w:tcPr>
          <w:p w14:paraId="4C7B021D" w14:textId="77777777" w:rsidR="000B0459" w:rsidRPr="000B0459" w:rsidRDefault="000B0459" w:rsidP="000B0459">
            <w:pPr>
              <w:rPr>
                <w:rFonts w:ascii="Times New Roman" w:eastAsia="Times New Roman" w:hAnsi="Times New Roman"/>
                <w:b/>
                <w:bCs/>
                <w:color w:val="002060"/>
                <w:sz w:val="22"/>
                <w:szCs w:val="22"/>
              </w:rPr>
            </w:pPr>
            <w:r w:rsidRPr="000B0459">
              <w:rPr>
                <w:rFonts w:ascii="Times New Roman" w:eastAsia="Times New Roman" w:hAnsi="Times New Roman"/>
                <w:b/>
                <w:bCs/>
                <w:color w:val="002060"/>
                <w:sz w:val="22"/>
                <w:szCs w:val="22"/>
              </w:rPr>
              <w:t>Dùng chung</w:t>
            </w:r>
          </w:p>
        </w:tc>
      </w:tr>
      <w:tr w:rsidR="002E4B68" w:rsidRPr="002E4B68" w14:paraId="0FC40AE1" w14:textId="77777777" w:rsidTr="002E4B68">
        <w:trPr>
          <w:trHeight w:val="300"/>
        </w:trPr>
        <w:tc>
          <w:tcPr>
            <w:tcW w:w="480" w:type="pct"/>
            <w:tcBorders>
              <w:top w:val="nil"/>
              <w:left w:val="single" w:sz="4" w:space="0" w:color="auto"/>
              <w:bottom w:val="single" w:sz="4" w:space="0" w:color="auto"/>
              <w:right w:val="single" w:sz="4" w:space="0" w:color="auto"/>
            </w:tcBorders>
            <w:shd w:val="clear" w:color="000000" w:fill="FFFFFF"/>
            <w:noWrap/>
            <w:vAlign w:val="center"/>
            <w:hideMark/>
          </w:tcPr>
          <w:p w14:paraId="5C1F2AA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2408" w:type="pct"/>
            <w:tcBorders>
              <w:top w:val="nil"/>
              <w:left w:val="nil"/>
              <w:bottom w:val="single" w:sz="4" w:space="0" w:color="auto"/>
              <w:right w:val="single" w:sz="4" w:space="0" w:color="auto"/>
            </w:tcBorders>
            <w:shd w:val="clear" w:color="000000" w:fill="FFFFFF"/>
            <w:vAlign w:val="center"/>
            <w:hideMark/>
          </w:tcPr>
          <w:p w14:paraId="32B43637"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Tủ sấy</w:t>
            </w:r>
          </w:p>
        </w:tc>
        <w:tc>
          <w:tcPr>
            <w:tcW w:w="600" w:type="pct"/>
            <w:tcBorders>
              <w:top w:val="nil"/>
              <w:left w:val="nil"/>
              <w:bottom w:val="single" w:sz="4" w:space="0" w:color="auto"/>
              <w:right w:val="single" w:sz="4" w:space="0" w:color="auto"/>
            </w:tcBorders>
            <w:shd w:val="clear" w:color="000000" w:fill="FFFFFF"/>
            <w:vAlign w:val="center"/>
            <w:hideMark/>
          </w:tcPr>
          <w:p w14:paraId="4690A4E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Bộ</w:t>
            </w:r>
          </w:p>
        </w:tc>
        <w:tc>
          <w:tcPr>
            <w:tcW w:w="600" w:type="pct"/>
            <w:tcBorders>
              <w:top w:val="nil"/>
              <w:left w:val="nil"/>
              <w:bottom w:val="single" w:sz="4" w:space="0" w:color="auto"/>
              <w:right w:val="single" w:sz="4" w:space="0" w:color="auto"/>
            </w:tcBorders>
            <w:shd w:val="clear" w:color="000000" w:fill="FFFFFF"/>
            <w:noWrap/>
            <w:vAlign w:val="center"/>
            <w:hideMark/>
          </w:tcPr>
          <w:p w14:paraId="3612683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B33DD7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5BE2D8E1"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6EE21BE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2</w:t>
            </w:r>
          </w:p>
        </w:tc>
        <w:tc>
          <w:tcPr>
            <w:tcW w:w="2408" w:type="pct"/>
            <w:tcBorders>
              <w:top w:val="nil"/>
              <w:left w:val="nil"/>
              <w:bottom w:val="single" w:sz="4" w:space="0" w:color="auto"/>
              <w:right w:val="single" w:sz="4" w:space="0" w:color="auto"/>
            </w:tcBorders>
            <w:shd w:val="clear" w:color="000000" w:fill="FFFFFF"/>
            <w:vAlign w:val="center"/>
            <w:hideMark/>
          </w:tcPr>
          <w:p w14:paraId="73552F4D"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Cân đồng hồ chỉ thị kim 100 Kg - VN</w:t>
            </w:r>
          </w:p>
        </w:tc>
        <w:tc>
          <w:tcPr>
            <w:tcW w:w="600" w:type="pct"/>
            <w:tcBorders>
              <w:top w:val="nil"/>
              <w:left w:val="nil"/>
              <w:bottom w:val="single" w:sz="4" w:space="0" w:color="auto"/>
              <w:right w:val="single" w:sz="4" w:space="0" w:color="auto"/>
            </w:tcBorders>
            <w:shd w:val="clear" w:color="000000" w:fill="FFFFFF"/>
            <w:vAlign w:val="center"/>
            <w:hideMark/>
          </w:tcPr>
          <w:p w14:paraId="26049AC7"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9B29D3C"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446D193"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8B024E2"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28A71FE8"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3</w:t>
            </w:r>
          </w:p>
        </w:tc>
        <w:tc>
          <w:tcPr>
            <w:tcW w:w="2408" w:type="pct"/>
            <w:tcBorders>
              <w:top w:val="nil"/>
              <w:left w:val="nil"/>
              <w:bottom w:val="single" w:sz="4" w:space="0" w:color="auto"/>
              <w:right w:val="single" w:sz="4" w:space="0" w:color="auto"/>
            </w:tcBorders>
            <w:shd w:val="clear" w:color="000000" w:fill="FFFFFF"/>
            <w:vAlign w:val="center"/>
            <w:hideMark/>
          </w:tcPr>
          <w:p w14:paraId="2E7FDDE6"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Cân điện tử 30Kgx1g</w:t>
            </w:r>
          </w:p>
        </w:tc>
        <w:tc>
          <w:tcPr>
            <w:tcW w:w="600" w:type="pct"/>
            <w:tcBorders>
              <w:top w:val="nil"/>
              <w:left w:val="nil"/>
              <w:bottom w:val="single" w:sz="4" w:space="0" w:color="auto"/>
              <w:right w:val="single" w:sz="4" w:space="0" w:color="auto"/>
            </w:tcBorders>
            <w:shd w:val="clear" w:color="000000" w:fill="FFFFFF"/>
            <w:vAlign w:val="center"/>
            <w:hideMark/>
          </w:tcPr>
          <w:p w14:paraId="7A70997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4CBD67E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194860A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25AE7423"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6883B982"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4</w:t>
            </w:r>
          </w:p>
        </w:tc>
        <w:tc>
          <w:tcPr>
            <w:tcW w:w="2408" w:type="pct"/>
            <w:tcBorders>
              <w:top w:val="nil"/>
              <w:left w:val="nil"/>
              <w:bottom w:val="single" w:sz="4" w:space="0" w:color="auto"/>
              <w:right w:val="single" w:sz="4" w:space="0" w:color="auto"/>
            </w:tcBorders>
            <w:shd w:val="clear" w:color="000000" w:fill="FFFFFF"/>
            <w:vAlign w:val="center"/>
            <w:hideMark/>
          </w:tcPr>
          <w:p w14:paraId="20708E0A"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Cân điện tử 15Kgx0.5g</w:t>
            </w:r>
          </w:p>
        </w:tc>
        <w:tc>
          <w:tcPr>
            <w:tcW w:w="600" w:type="pct"/>
            <w:tcBorders>
              <w:top w:val="nil"/>
              <w:left w:val="nil"/>
              <w:bottom w:val="single" w:sz="4" w:space="0" w:color="auto"/>
              <w:right w:val="single" w:sz="4" w:space="0" w:color="auto"/>
            </w:tcBorders>
            <w:shd w:val="clear" w:color="000000" w:fill="FFFFFF"/>
            <w:vAlign w:val="center"/>
            <w:hideMark/>
          </w:tcPr>
          <w:p w14:paraId="1905D8F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10626D6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2B0CD0AE"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3C937C23"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30AA1CC9"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5</w:t>
            </w:r>
          </w:p>
        </w:tc>
        <w:tc>
          <w:tcPr>
            <w:tcW w:w="2408" w:type="pct"/>
            <w:tcBorders>
              <w:top w:val="nil"/>
              <w:left w:val="nil"/>
              <w:bottom w:val="single" w:sz="4" w:space="0" w:color="auto"/>
              <w:right w:val="single" w:sz="4" w:space="0" w:color="auto"/>
            </w:tcBorders>
            <w:shd w:val="clear" w:color="000000" w:fill="FFFFFF"/>
            <w:vAlign w:val="center"/>
            <w:hideMark/>
          </w:tcPr>
          <w:p w14:paraId="091F1C18"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Cân điện tử 3200gx0.01g</w:t>
            </w:r>
          </w:p>
        </w:tc>
        <w:tc>
          <w:tcPr>
            <w:tcW w:w="600" w:type="pct"/>
            <w:tcBorders>
              <w:top w:val="nil"/>
              <w:left w:val="nil"/>
              <w:bottom w:val="single" w:sz="4" w:space="0" w:color="auto"/>
              <w:right w:val="single" w:sz="4" w:space="0" w:color="auto"/>
            </w:tcBorders>
            <w:shd w:val="clear" w:color="000000" w:fill="FFFFFF"/>
            <w:vAlign w:val="center"/>
            <w:hideMark/>
          </w:tcPr>
          <w:p w14:paraId="09858CBA"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63748466"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08082C2D"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r w:rsidR="002E4B68" w:rsidRPr="002E4B68" w14:paraId="05C70D9C" w14:textId="77777777" w:rsidTr="002E4B68">
        <w:trPr>
          <w:trHeight w:val="30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14:paraId="010E10A1"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6</w:t>
            </w:r>
          </w:p>
        </w:tc>
        <w:tc>
          <w:tcPr>
            <w:tcW w:w="2408" w:type="pct"/>
            <w:tcBorders>
              <w:top w:val="nil"/>
              <w:left w:val="nil"/>
              <w:bottom w:val="single" w:sz="4" w:space="0" w:color="auto"/>
              <w:right w:val="single" w:sz="4" w:space="0" w:color="auto"/>
            </w:tcBorders>
            <w:shd w:val="clear" w:color="000000" w:fill="FFFFFF"/>
            <w:vAlign w:val="center"/>
            <w:hideMark/>
          </w:tcPr>
          <w:p w14:paraId="13A08FA9" w14:textId="77777777" w:rsidR="000B0459" w:rsidRPr="000B0459" w:rsidRDefault="000B0459" w:rsidP="000B0459">
            <w:pP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Thước kẹp 300 mm</w:t>
            </w:r>
          </w:p>
        </w:tc>
        <w:tc>
          <w:tcPr>
            <w:tcW w:w="600" w:type="pct"/>
            <w:tcBorders>
              <w:top w:val="nil"/>
              <w:left w:val="nil"/>
              <w:bottom w:val="single" w:sz="4" w:space="0" w:color="auto"/>
              <w:right w:val="single" w:sz="4" w:space="0" w:color="auto"/>
            </w:tcBorders>
            <w:shd w:val="clear" w:color="000000" w:fill="FFFFFF"/>
            <w:vAlign w:val="center"/>
            <w:hideMark/>
          </w:tcPr>
          <w:p w14:paraId="11B40F74"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Cái</w:t>
            </w:r>
          </w:p>
        </w:tc>
        <w:tc>
          <w:tcPr>
            <w:tcW w:w="600" w:type="pct"/>
            <w:tcBorders>
              <w:top w:val="nil"/>
              <w:left w:val="nil"/>
              <w:bottom w:val="single" w:sz="4" w:space="0" w:color="auto"/>
              <w:right w:val="single" w:sz="4" w:space="0" w:color="auto"/>
            </w:tcBorders>
            <w:shd w:val="clear" w:color="000000" w:fill="FFFFFF"/>
            <w:noWrap/>
            <w:vAlign w:val="center"/>
            <w:hideMark/>
          </w:tcPr>
          <w:p w14:paraId="43C197F0"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1</w:t>
            </w:r>
          </w:p>
        </w:tc>
        <w:tc>
          <w:tcPr>
            <w:tcW w:w="912" w:type="pct"/>
            <w:tcBorders>
              <w:top w:val="nil"/>
              <w:left w:val="nil"/>
              <w:bottom w:val="single" w:sz="4" w:space="0" w:color="auto"/>
              <w:right w:val="single" w:sz="4" w:space="0" w:color="auto"/>
            </w:tcBorders>
            <w:shd w:val="clear" w:color="000000" w:fill="FFFFFF"/>
            <w:vAlign w:val="center"/>
            <w:hideMark/>
          </w:tcPr>
          <w:p w14:paraId="74EEBC9F" w14:textId="77777777" w:rsidR="000B0459" w:rsidRPr="000B0459" w:rsidRDefault="000B0459" w:rsidP="000B0459">
            <w:pPr>
              <w:jc w:val="center"/>
              <w:rPr>
                <w:rFonts w:ascii="Times New Roman" w:eastAsia="Times New Roman" w:hAnsi="Times New Roman"/>
                <w:color w:val="002060"/>
                <w:sz w:val="22"/>
                <w:szCs w:val="22"/>
              </w:rPr>
            </w:pPr>
            <w:r w:rsidRPr="000B0459">
              <w:rPr>
                <w:rFonts w:ascii="Times New Roman" w:eastAsia="Times New Roman" w:hAnsi="Times New Roman"/>
                <w:color w:val="002060"/>
                <w:sz w:val="22"/>
                <w:szCs w:val="22"/>
              </w:rPr>
              <w:t> </w:t>
            </w:r>
          </w:p>
        </w:tc>
      </w:tr>
    </w:tbl>
    <w:p w14:paraId="624955BD" w14:textId="77777777" w:rsidR="00CD18C0" w:rsidRPr="002E4B68" w:rsidRDefault="00CD18C0">
      <w:pPr>
        <w:rPr>
          <w:rFonts w:ascii="Times New Roman" w:hAnsi="Times New Roman"/>
          <w:i/>
          <w:color w:val="002060"/>
          <w:sz w:val="24"/>
          <w:szCs w:val="30"/>
          <w:lang w:val="nl-NL"/>
        </w:rPr>
      </w:pPr>
      <w:r w:rsidRPr="002E4B68">
        <w:rPr>
          <w:rFonts w:ascii="Times New Roman" w:hAnsi="Times New Roman"/>
          <w:i/>
          <w:color w:val="002060"/>
          <w:sz w:val="24"/>
          <w:szCs w:val="30"/>
          <w:lang w:val="nl-NL"/>
        </w:rPr>
        <w:br w:type="page"/>
      </w:r>
    </w:p>
    <w:p w14:paraId="326B1ECF" w14:textId="5B9BBCD4" w:rsidR="0002135C" w:rsidRPr="002E4B68" w:rsidRDefault="0002135C" w:rsidP="0002135C">
      <w:pPr>
        <w:tabs>
          <w:tab w:val="left" w:pos="1143"/>
        </w:tabs>
        <w:ind w:right="-6"/>
        <w:jc w:val="center"/>
        <w:rPr>
          <w:rFonts w:ascii="Times New Roman" w:eastAsia="Times New Roman" w:hAnsi="Times New Roman"/>
          <w:b/>
          <w:color w:val="002060"/>
          <w:spacing w:val="-2"/>
          <w:szCs w:val="26"/>
          <w:lang w:val="es-ES"/>
        </w:rPr>
      </w:pPr>
      <w:r w:rsidRPr="002E4B68">
        <w:rPr>
          <w:rFonts w:ascii="Times New Roman" w:eastAsia="Times New Roman" w:hAnsi="Times New Roman"/>
          <w:b/>
          <w:color w:val="002060"/>
          <w:spacing w:val="-2"/>
          <w:szCs w:val="26"/>
          <w:lang w:val="es-ES"/>
        </w:rPr>
        <w:t>Danh mục phép thử</w:t>
      </w:r>
      <w:r w:rsidR="00D65D86">
        <w:rPr>
          <w:rFonts w:ascii="Times New Roman" w:eastAsia="Times New Roman" w:hAnsi="Times New Roman"/>
          <w:b/>
          <w:color w:val="002060"/>
          <w:spacing w:val="-2"/>
          <w:szCs w:val="26"/>
          <w:lang w:val="es-ES"/>
        </w:rPr>
        <w:t xml:space="preserve"> và tiêu chuẩn thí nghiệm</w:t>
      </w:r>
      <w:r w:rsidRPr="002E4B68">
        <w:rPr>
          <w:rFonts w:ascii="Times New Roman" w:eastAsia="Times New Roman" w:hAnsi="Times New Roman"/>
          <w:b/>
          <w:color w:val="002060"/>
          <w:spacing w:val="-2"/>
          <w:szCs w:val="26"/>
          <w:lang w:val="es-ES"/>
        </w:rPr>
        <w:t xml:space="preserve"> </w:t>
      </w:r>
      <w:r w:rsidR="00D65D86">
        <w:rPr>
          <w:rFonts w:ascii="Times New Roman" w:eastAsia="Times New Roman" w:hAnsi="Times New Roman"/>
          <w:b/>
          <w:color w:val="002060"/>
          <w:spacing w:val="-2"/>
          <w:szCs w:val="26"/>
          <w:lang w:val="es-ES"/>
        </w:rPr>
        <w:t>tại Trạm thí nghiệm hiện trường</w:t>
      </w:r>
    </w:p>
    <w:p w14:paraId="711874F8" w14:textId="77777777" w:rsidR="00D65D86" w:rsidRPr="00D65D86" w:rsidRDefault="00D65D86" w:rsidP="00D65D86">
      <w:pPr>
        <w:spacing w:before="120" w:after="360"/>
        <w:jc w:val="center"/>
        <w:rPr>
          <w:rFonts w:ascii="Times New Roman" w:hAnsi="Times New Roman"/>
          <w:i/>
          <w:color w:val="002060"/>
          <w:szCs w:val="26"/>
          <w:lang w:val="nl-NL"/>
        </w:rPr>
      </w:pPr>
      <w:r w:rsidRPr="00D65D86">
        <w:rPr>
          <w:rFonts w:ascii="Times New Roman" w:eastAsia="Times New Roman" w:hAnsi="Times New Roman"/>
          <w:i/>
          <w:color w:val="002060"/>
          <w:szCs w:val="26"/>
          <w:lang w:val="nl-NL"/>
        </w:rPr>
        <w:t>(Kèm theo Công văn số: ........../2026/CV-HP ngày .... tháng 4 năm 2026)</w:t>
      </w:r>
    </w:p>
    <w:tbl>
      <w:tblPr>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864"/>
        <w:gridCol w:w="5935"/>
        <w:gridCol w:w="2977"/>
      </w:tblGrid>
      <w:tr w:rsidR="002E4B68" w:rsidRPr="002E4B68" w14:paraId="29A7D3E5" w14:textId="77777777" w:rsidTr="002E4B68">
        <w:trPr>
          <w:trHeight w:val="340"/>
          <w:tblHeader/>
        </w:trPr>
        <w:tc>
          <w:tcPr>
            <w:tcW w:w="864" w:type="dxa"/>
            <w:shd w:val="clear" w:color="auto" w:fill="auto"/>
            <w:vAlign w:val="center"/>
          </w:tcPr>
          <w:p w14:paraId="08E3331F" w14:textId="77777777" w:rsidR="0002135C" w:rsidRPr="002E4B68" w:rsidRDefault="0002135C" w:rsidP="00FA424B">
            <w:pPr>
              <w:jc w:val="cente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TT</w:t>
            </w:r>
          </w:p>
        </w:tc>
        <w:tc>
          <w:tcPr>
            <w:tcW w:w="5935" w:type="dxa"/>
            <w:shd w:val="clear" w:color="auto" w:fill="auto"/>
            <w:vAlign w:val="center"/>
          </w:tcPr>
          <w:p w14:paraId="0F2CDDF1" w14:textId="77777777" w:rsidR="0002135C" w:rsidRPr="002E4B68" w:rsidRDefault="0002135C" w:rsidP="00FA424B">
            <w:pPr>
              <w:jc w:val="cente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Tên phép thử</w:t>
            </w:r>
          </w:p>
        </w:tc>
        <w:tc>
          <w:tcPr>
            <w:tcW w:w="2977" w:type="dxa"/>
            <w:shd w:val="clear" w:color="auto" w:fill="auto"/>
            <w:vAlign w:val="center"/>
          </w:tcPr>
          <w:p w14:paraId="474B2A70" w14:textId="4B0D7482" w:rsidR="0002135C" w:rsidRPr="002E4B68" w:rsidRDefault="00D65D86" w:rsidP="00FA424B">
            <w:pPr>
              <w:jc w:val="center"/>
              <w:rPr>
                <w:rFonts w:ascii="Times New Roman" w:eastAsia="Times New Roman" w:hAnsi="Times New Roman"/>
                <w:b/>
                <w:bCs/>
                <w:color w:val="002060"/>
                <w:sz w:val="22"/>
                <w:szCs w:val="22"/>
              </w:rPr>
            </w:pPr>
            <w:r>
              <w:rPr>
                <w:rFonts w:ascii="Times New Roman" w:eastAsia="Times New Roman" w:hAnsi="Times New Roman"/>
                <w:b/>
                <w:bCs/>
                <w:color w:val="002060"/>
                <w:sz w:val="22"/>
                <w:szCs w:val="22"/>
              </w:rPr>
              <w:t>Tiêu chuẩn kỹ thuật</w:t>
            </w:r>
          </w:p>
        </w:tc>
      </w:tr>
      <w:tr w:rsidR="002E4B68" w:rsidRPr="002E4B68" w14:paraId="24159D3A" w14:textId="77777777" w:rsidTr="002E4B68">
        <w:trPr>
          <w:trHeight w:val="340"/>
        </w:trPr>
        <w:tc>
          <w:tcPr>
            <w:tcW w:w="864" w:type="dxa"/>
            <w:shd w:val="clear" w:color="auto" w:fill="auto"/>
            <w:vAlign w:val="center"/>
          </w:tcPr>
          <w:p w14:paraId="2678BD6D" w14:textId="77777777" w:rsidR="0002135C" w:rsidRPr="002E4B68" w:rsidRDefault="007524E8" w:rsidP="00FA424B">
            <w:pPr>
              <w:jc w:val="cente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I</w:t>
            </w:r>
          </w:p>
        </w:tc>
        <w:tc>
          <w:tcPr>
            <w:tcW w:w="8912" w:type="dxa"/>
            <w:gridSpan w:val="2"/>
            <w:shd w:val="clear" w:color="auto" w:fill="auto"/>
            <w:vAlign w:val="center"/>
          </w:tcPr>
          <w:p w14:paraId="0107D226" w14:textId="77777777" w:rsidR="0002135C" w:rsidRPr="002E4B68" w:rsidRDefault="0002135C" w:rsidP="00FA424B">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 xml:space="preserve">THỬ NGHIỆM CƠ LÝ XI MĂNG </w:t>
            </w:r>
          </w:p>
        </w:tc>
      </w:tr>
      <w:tr w:rsidR="002E4B68" w:rsidRPr="002E4B68" w14:paraId="7E5D8EB3" w14:textId="77777777" w:rsidTr="002E4B68">
        <w:trPr>
          <w:trHeight w:val="340"/>
        </w:trPr>
        <w:tc>
          <w:tcPr>
            <w:tcW w:w="864" w:type="dxa"/>
            <w:shd w:val="clear" w:color="auto" w:fill="auto"/>
            <w:vAlign w:val="center"/>
          </w:tcPr>
          <w:p w14:paraId="6C3D6DFF"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0BB1B043"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Độ mịn, khối lượng riêng của xi  măng</w:t>
            </w:r>
          </w:p>
        </w:tc>
        <w:tc>
          <w:tcPr>
            <w:tcW w:w="2977" w:type="dxa"/>
            <w:shd w:val="clear" w:color="auto" w:fill="auto"/>
            <w:vAlign w:val="center"/>
          </w:tcPr>
          <w:p w14:paraId="3AC3A354" w14:textId="35CC4B10" w:rsidR="0002135C" w:rsidRPr="002E4B68" w:rsidRDefault="00ED5C9F"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13605:202</w:t>
            </w:r>
            <w:r w:rsidR="00674AE9" w:rsidRPr="002E4B68">
              <w:rPr>
                <w:rFonts w:ascii="Times New Roman" w:eastAsia="Times New Roman" w:hAnsi="Times New Roman"/>
                <w:color w:val="002060"/>
                <w:sz w:val="22"/>
                <w:szCs w:val="22"/>
              </w:rPr>
              <w:t>3</w:t>
            </w:r>
          </w:p>
        </w:tc>
      </w:tr>
      <w:tr w:rsidR="002E4B68" w:rsidRPr="002E4B68" w14:paraId="03912E7C" w14:textId="77777777" w:rsidTr="002E4B68">
        <w:trPr>
          <w:trHeight w:val="340"/>
        </w:trPr>
        <w:tc>
          <w:tcPr>
            <w:tcW w:w="864" w:type="dxa"/>
            <w:shd w:val="clear" w:color="auto" w:fill="auto"/>
            <w:vAlign w:val="center"/>
          </w:tcPr>
          <w:p w14:paraId="66386A47"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1D520C5F"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 xml:space="preserve">Xác định giới hạn bền uốn và nén </w:t>
            </w:r>
          </w:p>
        </w:tc>
        <w:tc>
          <w:tcPr>
            <w:tcW w:w="2977" w:type="dxa"/>
            <w:shd w:val="clear" w:color="auto" w:fill="auto"/>
            <w:vAlign w:val="center"/>
          </w:tcPr>
          <w:p w14:paraId="6FB16589"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6016:</w:t>
            </w:r>
            <w:r w:rsidR="00674AE9" w:rsidRPr="002E4B68">
              <w:rPr>
                <w:rFonts w:ascii="Times New Roman" w:eastAsia="Times New Roman" w:hAnsi="Times New Roman"/>
                <w:color w:val="002060"/>
                <w:sz w:val="22"/>
                <w:szCs w:val="22"/>
              </w:rPr>
              <w:t>20</w:t>
            </w:r>
            <w:r w:rsidRPr="002E4B68">
              <w:rPr>
                <w:rFonts w:ascii="Times New Roman" w:eastAsia="Times New Roman" w:hAnsi="Times New Roman"/>
                <w:color w:val="002060"/>
                <w:sz w:val="22"/>
                <w:szCs w:val="22"/>
              </w:rPr>
              <w:t>11</w:t>
            </w:r>
          </w:p>
        </w:tc>
      </w:tr>
      <w:tr w:rsidR="002E4B68" w:rsidRPr="002E4B68" w14:paraId="4ECC4944" w14:textId="77777777" w:rsidTr="002E4B68">
        <w:trPr>
          <w:trHeight w:val="340"/>
        </w:trPr>
        <w:tc>
          <w:tcPr>
            <w:tcW w:w="864" w:type="dxa"/>
            <w:shd w:val="clear" w:color="auto" w:fill="auto"/>
            <w:vAlign w:val="center"/>
          </w:tcPr>
          <w:p w14:paraId="73B10C4E"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A32148E"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w:t>
            </w:r>
            <w:r w:rsidR="00D32C65" w:rsidRPr="002E4B68">
              <w:rPr>
                <w:rFonts w:ascii="Times New Roman" w:eastAsia="Times New Roman" w:hAnsi="Times New Roman"/>
                <w:color w:val="002060"/>
                <w:sz w:val="22"/>
                <w:szCs w:val="22"/>
              </w:rPr>
              <w:t>ác định</w:t>
            </w:r>
            <w:r w:rsidRPr="002E4B68">
              <w:rPr>
                <w:rFonts w:ascii="Times New Roman" w:eastAsia="Times New Roman" w:hAnsi="Times New Roman"/>
                <w:color w:val="002060"/>
                <w:sz w:val="22"/>
                <w:szCs w:val="22"/>
              </w:rPr>
              <w:t xml:space="preserve"> độ dẻo tiêu chuẩn, thời gian đông kết và tính ổn định thể tích</w:t>
            </w:r>
          </w:p>
        </w:tc>
        <w:tc>
          <w:tcPr>
            <w:tcW w:w="2977" w:type="dxa"/>
            <w:shd w:val="clear" w:color="auto" w:fill="auto"/>
            <w:vAlign w:val="center"/>
          </w:tcPr>
          <w:p w14:paraId="1E4B6E1E"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6017:</w:t>
            </w:r>
            <w:r w:rsidR="00674AE9" w:rsidRPr="002E4B68">
              <w:rPr>
                <w:rFonts w:ascii="Times New Roman" w:eastAsia="Times New Roman" w:hAnsi="Times New Roman"/>
                <w:color w:val="002060"/>
                <w:sz w:val="22"/>
                <w:szCs w:val="22"/>
              </w:rPr>
              <w:t>20</w:t>
            </w:r>
            <w:r w:rsidRPr="002E4B68">
              <w:rPr>
                <w:rFonts w:ascii="Times New Roman" w:eastAsia="Times New Roman" w:hAnsi="Times New Roman"/>
                <w:color w:val="002060"/>
                <w:sz w:val="22"/>
                <w:szCs w:val="22"/>
              </w:rPr>
              <w:t>15</w:t>
            </w:r>
          </w:p>
        </w:tc>
      </w:tr>
      <w:tr w:rsidR="002E4B68" w:rsidRPr="002E4B68" w14:paraId="4EB28E7D" w14:textId="77777777" w:rsidTr="002E4B68">
        <w:trPr>
          <w:trHeight w:val="340"/>
        </w:trPr>
        <w:tc>
          <w:tcPr>
            <w:tcW w:w="864" w:type="dxa"/>
            <w:shd w:val="clear" w:color="auto" w:fill="auto"/>
            <w:vAlign w:val="center"/>
          </w:tcPr>
          <w:p w14:paraId="0E23A3C7" w14:textId="77777777" w:rsidR="0002135C" w:rsidRPr="002E4B68" w:rsidRDefault="007524E8" w:rsidP="00FA424B">
            <w:pPr>
              <w:jc w:val="cente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II</w:t>
            </w:r>
          </w:p>
        </w:tc>
        <w:tc>
          <w:tcPr>
            <w:tcW w:w="8912" w:type="dxa"/>
            <w:gridSpan w:val="2"/>
            <w:shd w:val="clear" w:color="auto" w:fill="auto"/>
            <w:vAlign w:val="center"/>
          </w:tcPr>
          <w:p w14:paraId="084EB641" w14:textId="5E3B6F19" w:rsidR="0002135C" w:rsidRPr="002E4B68" w:rsidRDefault="0002135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HỖN HỢP BÊ TÔNG VÀ BÊ TÔNG NẶNG</w:t>
            </w:r>
          </w:p>
        </w:tc>
      </w:tr>
      <w:tr w:rsidR="002E4B68" w:rsidRPr="002E4B68" w14:paraId="1906A687" w14:textId="77777777" w:rsidTr="002E4B68">
        <w:trPr>
          <w:trHeight w:val="340"/>
        </w:trPr>
        <w:tc>
          <w:tcPr>
            <w:tcW w:w="864" w:type="dxa"/>
            <w:shd w:val="clear" w:color="auto" w:fill="auto"/>
            <w:vAlign w:val="center"/>
          </w:tcPr>
          <w:p w14:paraId="33113810"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36A091CF"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Lấy mẫu, chế tạo, bảo dưỡng mẫu</w:t>
            </w:r>
          </w:p>
        </w:tc>
        <w:tc>
          <w:tcPr>
            <w:tcW w:w="2977" w:type="dxa"/>
            <w:shd w:val="clear" w:color="auto" w:fill="auto"/>
            <w:vAlign w:val="center"/>
          </w:tcPr>
          <w:p w14:paraId="49067D6D"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3105:</w:t>
            </w:r>
            <w:r w:rsidR="00674AE9" w:rsidRPr="002E4B68">
              <w:rPr>
                <w:rFonts w:ascii="Times New Roman" w:eastAsia="Times New Roman" w:hAnsi="Times New Roman"/>
                <w:color w:val="002060"/>
                <w:sz w:val="22"/>
                <w:szCs w:val="22"/>
              </w:rPr>
              <w:t>2022</w:t>
            </w:r>
          </w:p>
        </w:tc>
      </w:tr>
      <w:tr w:rsidR="002E4B68" w:rsidRPr="002E4B68" w14:paraId="5A29FB81" w14:textId="77777777" w:rsidTr="002E4B68">
        <w:trPr>
          <w:trHeight w:val="340"/>
        </w:trPr>
        <w:tc>
          <w:tcPr>
            <w:tcW w:w="864" w:type="dxa"/>
            <w:shd w:val="clear" w:color="auto" w:fill="auto"/>
            <w:vAlign w:val="center"/>
          </w:tcPr>
          <w:p w14:paraId="2F2F3A0C"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41D2B042"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độ sụt của hỗn hợp bê tông</w:t>
            </w:r>
          </w:p>
        </w:tc>
        <w:tc>
          <w:tcPr>
            <w:tcW w:w="2977" w:type="dxa"/>
            <w:shd w:val="clear" w:color="auto" w:fill="auto"/>
            <w:vAlign w:val="center"/>
          </w:tcPr>
          <w:p w14:paraId="4AC09BE8" w14:textId="2922040D"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3106:</w:t>
            </w:r>
            <w:r w:rsidR="00674AE9" w:rsidRPr="002E4B68">
              <w:rPr>
                <w:rFonts w:ascii="Times New Roman" w:eastAsia="Times New Roman" w:hAnsi="Times New Roman"/>
                <w:color w:val="002060"/>
                <w:sz w:val="22"/>
                <w:szCs w:val="22"/>
              </w:rPr>
              <w:t>2022</w:t>
            </w:r>
          </w:p>
        </w:tc>
      </w:tr>
      <w:tr w:rsidR="002E4B68" w:rsidRPr="002E4B68" w14:paraId="30722843" w14:textId="77777777" w:rsidTr="002E4B68">
        <w:trPr>
          <w:trHeight w:val="340"/>
        </w:trPr>
        <w:tc>
          <w:tcPr>
            <w:tcW w:w="864" w:type="dxa"/>
            <w:shd w:val="clear" w:color="auto" w:fill="auto"/>
            <w:vAlign w:val="center"/>
          </w:tcPr>
          <w:p w14:paraId="5B1649FC"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012121F1"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giới hạn bền khi nén</w:t>
            </w:r>
          </w:p>
        </w:tc>
        <w:tc>
          <w:tcPr>
            <w:tcW w:w="2977" w:type="dxa"/>
            <w:shd w:val="clear" w:color="auto" w:fill="auto"/>
            <w:vAlign w:val="center"/>
          </w:tcPr>
          <w:p w14:paraId="6F1FC269"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3118:</w:t>
            </w:r>
            <w:r w:rsidR="00674AE9" w:rsidRPr="002E4B68">
              <w:rPr>
                <w:rFonts w:ascii="Times New Roman" w:eastAsia="Times New Roman" w:hAnsi="Times New Roman"/>
                <w:color w:val="002060"/>
                <w:sz w:val="22"/>
                <w:szCs w:val="22"/>
              </w:rPr>
              <w:t>2022</w:t>
            </w:r>
          </w:p>
        </w:tc>
      </w:tr>
      <w:tr w:rsidR="002E4B68" w:rsidRPr="002E4B68" w14:paraId="19FA3D50" w14:textId="77777777" w:rsidTr="002E4B68">
        <w:trPr>
          <w:trHeight w:val="340"/>
        </w:trPr>
        <w:tc>
          <w:tcPr>
            <w:tcW w:w="864" w:type="dxa"/>
            <w:shd w:val="clear" w:color="auto" w:fill="auto"/>
            <w:vAlign w:val="center"/>
          </w:tcPr>
          <w:p w14:paraId="7431BCA3" w14:textId="77777777" w:rsidR="00BE35FC" w:rsidRPr="002E4B68" w:rsidRDefault="00BE35F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331EAB55" w14:textId="6213A46F" w:rsidR="00BE35FC" w:rsidRPr="002E4B68" w:rsidRDefault="000C13EA"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độ chống thấm nước</w:t>
            </w:r>
          </w:p>
        </w:tc>
        <w:tc>
          <w:tcPr>
            <w:tcW w:w="2977" w:type="dxa"/>
            <w:shd w:val="clear" w:color="auto" w:fill="auto"/>
            <w:vAlign w:val="center"/>
          </w:tcPr>
          <w:p w14:paraId="3A9FA7EF" w14:textId="6DB549DC" w:rsidR="00BE35FC" w:rsidRPr="002E4B68" w:rsidRDefault="000C13EA"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3116:2022</w:t>
            </w:r>
          </w:p>
        </w:tc>
      </w:tr>
      <w:tr w:rsidR="002E4B68" w:rsidRPr="002E4B68" w14:paraId="4DB6BD73" w14:textId="77777777" w:rsidTr="002E4B68">
        <w:trPr>
          <w:trHeight w:val="340"/>
        </w:trPr>
        <w:tc>
          <w:tcPr>
            <w:tcW w:w="864" w:type="dxa"/>
            <w:shd w:val="clear" w:color="auto" w:fill="auto"/>
            <w:vAlign w:val="center"/>
          </w:tcPr>
          <w:p w14:paraId="78C8F0A5" w14:textId="77777777" w:rsidR="0002135C" w:rsidRPr="002E4B68" w:rsidRDefault="007524E8" w:rsidP="00FA424B">
            <w:pPr>
              <w:jc w:val="cente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III</w:t>
            </w:r>
          </w:p>
        </w:tc>
        <w:tc>
          <w:tcPr>
            <w:tcW w:w="8912" w:type="dxa"/>
            <w:gridSpan w:val="2"/>
            <w:shd w:val="clear" w:color="auto" w:fill="auto"/>
            <w:vAlign w:val="center"/>
          </w:tcPr>
          <w:p w14:paraId="4FC4D89C" w14:textId="77777777" w:rsidR="0002135C" w:rsidRPr="002E4B68" w:rsidRDefault="0002135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VẬT LIỆU CÁT, ĐÁ DĂM (SỎI), CẤP PHỐI</w:t>
            </w:r>
          </w:p>
        </w:tc>
      </w:tr>
      <w:tr w:rsidR="002E4B68" w:rsidRPr="002E4B68" w14:paraId="35EC7464" w14:textId="77777777" w:rsidTr="002E4B68">
        <w:trPr>
          <w:trHeight w:val="340"/>
        </w:trPr>
        <w:tc>
          <w:tcPr>
            <w:tcW w:w="864" w:type="dxa"/>
            <w:shd w:val="clear" w:color="auto" w:fill="auto"/>
            <w:vAlign w:val="center"/>
          </w:tcPr>
          <w:p w14:paraId="768ECA61"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5EF6D0C4" w14:textId="77777777" w:rsidR="0002135C" w:rsidRPr="002E4B68" w:rsidRDefault="00D16F59"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t</w:t>
            </w:r>
            <w:r w:rsidR="0002135C" w:rsidRPr="002E4B68">
              <w:rPr>
                <w:rFonts w:ascii="Times New Roman" w:eastAsia="Times New Roman" w:hAnsi="Times New Roman"/>
                <w:color w:val="002060"/>
                <w:sz w:val="22"/>
                <w:szCs w:val="22"/>
              </w:rPr>
              <w:t>hành phần cỡ hạt</w:t>
            </w:r>
          </w:p>
        </w:tc>
        <w:tc>
          <w:tcPr>
            <w:tcW w:w="2977" w:type="dxa"/>
            <w:shd w:val="clear" w:color="auto" w:fill="auto"/>
            <w:vAlign w:val="center"/>
          </w:tcPr>
          <w:p w14:paraId="3DB3CDD7" w14:textId="5B2A7560"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7572-2:</w:t>
            </w:r>
            <w:r w:rsidR="00674AE9" w:rsidRPr="002E4B68">
              <w:rPr>
                <w:rFonts w:ascii="Times New Roman" w:eastAsia="Times New Roman" w:hAnsi="Times New Roman"/>
                <w:color w:val="002060"/>
                <w:sz w:val="22"/>
                <w:szCs w:val="22"/>
              </w:rPr>
              <w:t>06</w:t>
            </w:r>
          </w:p>
        </w:tc>
      </w:tr>
      <w:tr w:rsidR="002E4B68" w:rsidRPr="002E4B68" w14:paraId="0E7BE234" w14:textId="77777777" w:rsidTr="002E4B68">
        <w:trPr>
          <w:trHeight w:val="340"/>
        </w:trPr>
        <w:tc>
          <w:tcPr>
            <w:tcW w:w="864" w:type="dxa"/>
            <w:shd w:val="clear" w:color="auto" w:fill="auto"/>
            <w:vAlign w:val="center"/>
          </w:tcPr>
          <w:p w14:paraId="4B39FE83"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0AE5CDCC"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khối lượng riêng; khối lượng thể tích và độ hút nước</w:t>
            </w:r>
          </w:p>
        </w:tc>
        <w:tc>
          <w:tcPr>
            <w:tcW w:w="2977" w:type="dxa"/>
            <w:shd w:val="clear" w:color="auto" w:fill="auto"/>
            <w:vAlign w:val="center"/>
          </w:tcPr>
          <w:p w14:paraId="2D14B54C"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7572-4:</w:t>
            </w:r>
            <w:r w:rsidR="00674AE9" w:rsidRPr="002E4B68">
              <w:rPr>
                <w:rFonts w:ascii="Times New Roman" w:eastAsia="Times New Roman" w:hAnsi="Times New Roman"/>
                <w:color w:val="002060"/>
                <w:sz w:val="22"/>
                <w:szCs w:val="22"/>
              </w:rPr>
              <w:t>2006</w:t>
            </w:r>
          </w:p>
        </w:tc>
      </w:tr>
      <w:tr w:rsidR="002E4B68" w:rsidRPr="002E4B68" w14:paraId="63F2258C" w14:textId="77777777" w:rsidTr="002E4B68">
        <w:trPr>
          <w:trHeight w:val="340"/>
        </w:trPr>
        <w:tc>
          <w:tcPr>
            <w:tcW w:w="864" w:type="dxa"/>
            <w:shd w:val="clear" w:color="auto" w:fill="auto"/>
            <w:vAlign w:val="center"/>
          </w:tcPr>
          <w:p w14:paraId="41A1A435"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71254B62"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w:t>
            </w:r>
            <w:r w:rsidR="00D16F59" w:rsidRPr="002E4B68">
              <w:rPr>
                <w:rFonts w:ascii="Times New Roman" w:eastAsia="Times New Roman" w:hAnsi="Times New Roman"/>
                <w:color w:val="002060"/>
                <w:sz w:val="22"/>
                <w:szCs w:val="22"/>
              </w:rPr>
              <w:t xml:space="preserve">ác định </w:t>
            </w:r>
            <w:r w:rsidRPr="002E4B68">
              <w:rPr>
                <w:rFonts w:ascii="Times New Roman" w:eastAsia="Times New Roman" w:hAnsi="Times New Roman"/>
                <w:color w:val="002060"/>
                <w:sz w:val="22"/>
                <w:szCs w:val="22"/>
              </w:rPr>
              <w:t>khối lượng riêng; KL thể tích và độ hút nước của đá gốc và cốt liệu  lớn</w:t>
            </w:r>
          </w:p>
        </w:tc>
        <w:tc>
          <w:tcPr>
            <w:tcW w:w="2977" w:type="dxa"/>
            <w:shd w:val="clear" w:color="auto" w:fill="auto"/>
            <w:vAlign w:val="center"/>
          </w:tcPr>
          <w:p w14:paraId="3EC9EF67"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7572-5:</w:t>
            </w:r>
            <w:r w:rsidR="00674AE9" w:rsidRPr="002E4B68">
              <w:rPr>
                <w:rFonts w:ascii="Times New Roman" w:eastAsia="Times New Roman" w:hAnsi="Times New Roman"/>
                <w:color w:val="002060"/>
                <w:sz w:val="22"/>
                <w:szCs w:val="22"/>
              </w:rPr>
              <w:t>2006</w:t>
            </w:r>
          </w:p>
        </w:tc>
      </w:tr>
      <w:tr w:rsidR="002E4B68" w:rsidRPr="002E4B68" w14:paraId="31844056" w14:textId="77777777" w:rsidTr="002E4B68">
        <w:trPr>
          <w:trHeight w:val="340"/>
        </w:trPr>
        <w:tc>
          <w:tcPr>
            <w:tcW w:w="864" w:type="dxa"/>
            <w:shd w:val="clear" w:color="auto" w:fill="auto"/>
            <w:vAlign w:val="center"/>
          </w:tcPr>
          <w:p w14:paraId="5B97519C"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5722C123"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khối lượng thể tích, độ xốp và độ hổng</w:t>
            </w:r>
          </w:p>
        </w:tc>
        <w:tc>
          <w:tcPr>
            <w:tcW w:w="2977" w:type="dxa"/>
            <w:shd w:val="clear" w:color="auto" w:fill="auto"/>
            <w:vAlign w:val="center"/>
          </w:tcPr>
          <w:p w14:paraId="6B583208"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7572-6:</w:t>
            </w:r>
            <w:r w:rsidR="00674AE9" w:rsidRPr="002E4B68">
              <w:rPr>
                <w:rFonts w:ascii="Times New Roman" w:eastAsia="Times New Roman" w:hAnsi="Times New Roman"/>
                <w:color w:val="002060"/>
                <w:sz w:val="22"/>
                <w:szCs w:val="22"/>
              </w:rPr>
              <w:t>2006</w:t>
            </w:r>
          </w:p>
        </w:tc>
      </w:tr>
      <w:tr w:rsidR="002E4B68" w:rsidRPr="002E4B68" w14:paraId="3263D911" w14:textId="77777777" w:rsidTr="002E4B68">
        <w:trPr>
          <w:trHeight w:val="340"/>
        </w:trPr>
        <w:tc>
          <w:tcPr>
            <w:tcW w:w="864" w:type="dxa"/>
            <w:shd w:val="clear" w:color="auto" w:fill="auto"/>
            <w:vAlign w:val="center"/>
          </w:tcPr>
          <w:p w14:paraId="39A4FE95"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09C75DB8"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độ ẩm</w:t>
            </w:r>
          </w:p>
        </w:tc>
        <w:tc>
          <w:tcPr>
            <w:tcW w:w="2977" w:type="dxa"/>
            <w:shd w:val="clear" w:color="auto" w:fill="auto"/>
            <w:vAlign w:val="center"/>
          </w:tcPr>
          <w:p w14:paraId="4063092D"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7572-7:</w:t>
            </w:r>
            <w:r w:rsidR="00674AE9" w:rsidRPr="002E4B68">
              <w:rPr>
                <w:rFonts w:ascii="Times New Roman" w:eastAsia="Times New Roman" w:hAnsi="Times New Roman"/>
                <w:color w:val="002060"/>
                <w:sz w:val="22"/>
                <w:szCs w:val="22"/>
              </w:rPr>
              <w:t>2006</w:t>
            </w:r>
          </w:p>
        </w:tc>
      </w:tr>
      <w:tr w:rsidR="002E4B68" w:rsidRPr="002E4B68" w14:paraId="434BED97" w14:textId="77777777" w:rsidTr="002E4B68">
        <w:trPr>
          <w:trHeight w:val="340"/>
        </w:trPr>
        <w:tc>
          <w:tcPr>
            <w:tcW w:w="864" w:type="dxa"/>
            <w:shd w:val="clear" w:color="auto" w:fill="auto"/>
            <w:vAlign w:val="center"/>
          </w:tcPr>
          <w:p w14:paraId="3B8B3339"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638E793"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hàm lượng bùn, bụi, sét trong cốt liệu và hàm lượng sét cục trong cốt liệu nhỏ</w:t>
            </w:r>
          </w:p>
        </w:tc>
        <w:tc>
          <w:tcPr>
            <w:tcW w:w="2977" w:type="dxa"/>
            <w:shd w:val="clear" w:color="auto" w:fill="auto"/>
            <w:vAlign w:val="center"/>
          </w:tcPr>
          <w:p w14:paraId="3018D263"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7572-8:</w:t>
            </w:r>
            <w:r w:rsidR="00674AE9" w:rsidRPr="002E4B68">
              <w:rPr>
                <w:rFonts w:ascii="Times New Roman" w:eastAsia="Times New Roman" w:hAnsi="Times New Roman"/>
                <w:color w:val="002060"/>
                <w:sz w:val="22"/>
                <w:szCs w:val="22"/>
              </w:rPr>
              <w:t>2006</w:t>
            </w:r>
          </w:p>
        </w:tc>
      </w:tr>
      <w:tr w:rsidR="002E4B68" w:rsidRPr="002E4B68" w14:paraId="5B3400CE" w14:textId="77777777" w:rsidTr="002E4B68">
        <w:trPr>
          <w:trHeight w:val="340"/>
        </w:trPr>
        <w:tc>
          <w:tcPr>
            <w:tcW w:w="864" w:type="dxa"/>
            <w:shd w:val="clear" w:color="auto" w:fill="auto"/>
            <w:vAlign w:val="center"/>
          </w:tcPr>
          <w:p w14:paraId="52E69A96"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73C5596F"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tạp chất hữu cơ</w:t>
            </w:r>
          </w:p>
        </w:tc>
        <w:tc>
          <w:tcPr>
            <w:tcW w:w="2977" w:type="dxa"/>
            <w:shd w:val="clear" w:color="auto" w:fill="auto"/>
            <w:vAlign w:val="center"/>
          </w:tcPr>
          <w:p w14:paraId="7504FB92"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7572- 9:</w:t>
            </w:r>
            <w:r w:rsidR="00674AE9" w:rsidRPr="002E4B68">
              <w:rPr>
                <w:rFonts w:ascii="Times New Roman" w:eastAsia="Times New Roman" w:hAnsi="Times New Roman"/>
                <w:color w:val="002060"/>
                <w:sz w:val="22"/>
                <w:szCs w:val="22"/>
              </w:rPr>
              <w:t>2006</w:t>
            </w:r>
          </w:p>
        </w:tc>
      </w:tr>
      <w:tr w:rsidR="002E4B68" w:rsidRPr="002E4B68" w14:paraId="2CFD8595" w14:textId="77777777" w:rsidTr="002E4B68">
        <w:trPr>
          <w:trHeight w:val="340"/>
        </w:trPr>
        <w:tc>
          <w:tcPr>
            <w:tcW w:w="864" w:type="dxa"/>
            <w:shd w:val="clear" w:color="auto" w:fill="auto"/>
            <w:vAlign w:val="center"/>
          </w:tcPr>
          <w:p w14:paraId="750FC6E9"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794EBDF2"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cường độ và hệ số hoá mềm của đá gốc</w:t>
            </w:r>
          </w:p>
        </w:tc>
        <w:tc>
          <w:tcPr>
            <w:tcW w:w="2977" w:type="dxa"/>
            <w:shd w:val="clear" w:color="auto" w:fill="auto"/>
            <w:vAlign w:val="center"/>
          </w:tcPr>
          <w:p w14:paraId="5CD9DCEE"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7572-10:</w:t>
            </w:r>
            <w:r w:rsidR="00674AE9" w:rsidRPr="002E4B68">
              <w:rPr>
                <w:rFonts w:ascii="Times New Roman" w:eastAsia="Times New Roman" w:hAnsi="Times New Roman"/>
                <w:color w:val="002060"/>
                <w:sz w:val="22"/>
                <w:szCs w:val="22"/>
              </w:rPr>
              <w:t>2006</w:t>
            </w:r>
          </w:p>
        </w:tc>
      </w:tr>
      <w:tr w:rsidR="002E4B68" w:rsidRPr="002E4B68" w14:paraId="15FAE55C" w14:textId="77777777" w:rsidTr="002E4B68">
        <w:trPr>
          <w:trHeight w:val="340"/>
        </w:trPr>
        <w:tc>
          <w:tcPr>
            <w:tcW w:w="864" w:type="dxa"/>
            <w:shd w:val="clear" w:color="auto" w:fill="auto"/>
            <w:vAlign w:val="center"/>
          </w:tcPr>
          <w:p w14:paraId="14FA66EB"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54B0B47"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XĐ độ nén dập trong xi lanh và hệ số hoá mềm của cốt liệu lớn</w:t>
            </w:r>
          </w:p>
        </w:tc>
        <w:tc>
          <w:tcPr>
            <w:tcW w:w="2977" w:type="dxa"/>
            <w:shd w:val="clear" w:color="auto" w:fill="auto"/>
            <w:vAlign w:val="center"/>
          </w:tcPr>
          <w:p w14:paraId="0AFC8EB1"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7572- 11:</w:t>
            </w:r>
            <w:r w:rsidR="00674AE9" w:rsidRPr="002E4B68">
              <w:rPr>
                <w:rFonts w:ascii="Times New Roman" w:eastAsia="Times New Roman" w:hAnsi="Times New Roman"/>
                <w:color w:val="002060"/>
                <w:sz w:val="22"/>
                <w:szCs w:val="22"/>
              </w:rPr>
              <w:t>2006</w:t>
            </w:r>
          </w:p>
        </w:tc>
      </w:tr>
      <w:tr w:rsidR="002E4B68" w:rsidRPr="002E4B68" w14:paraId="74249183" w14:textId="77777777" w:rsidTr="002E4B68">
        <w:trPr>
          <w:trHeight w:val="340"/>
        </w:trPr>
        <w:tc>
          <w:tcPr>
            <w:tcW w:w="864" w:type="dxa"/>
            <w:shd w:val="clear" w:color="auto" w:fill="auto"/>
            <w:vAlign w:val="center"/>
          </w:tcPr>
          <w:p w14:paraId="1A71B94B"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17DE3AB4"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w:t>
            </w:r>
            <w:r w:rsidR="00D16F59" w:rsidRPr="002E4B68">
              <w:rPr>
                <w:rFonts w:ascii="Times New Roman" w:eastAsia="Times New Roman" w:hAnsi="Times New Roman"/>
                <w:color w:val="002060"/>
                <w:sz w:val="22"/>
                <w:szCs w:val="22"/>
              </w:rPr>
              <w:t xml:space="preserve">ác định </w:t>
            </w:r>
            <w:r w:rsidRPr="002E4B68">
              <w:rPr>
                <w:rFonts w:ascii="Times New Roman" w:eastAsia="Times New Roman" w:hAnsi="Times New Roman"/>
                <w:color w:val="002060"/>
                <w:sz w:val="22"/>
                <w:szCs w:val="22"/>
              </w:rPr>
              <w:t>hàm lượng hạt thoi dẹt trong cốt liệu lớn</w:t>
            </w:r>
          </w:p>
        </w:tc>
        <w:tc>
          <w:tcPr>
            <w:tcW w:w="2977" w:type="dxa"/>
            <w:shd w:val="clear" w:color="auto" w:fill="auto"/>
            <w:vAlign w:val="center"/>
          </w:tcPr>
          <w:p w14:paraId="437ED7AB"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7572-13:</w:t>
            </w:r>
            <w:r w:rsidR="00674AE9" w:rsidRPr="002E4B68">
              <w:rPr>
                <w:rFonts w:ascii="Times New Roman" w:eastAsia="Times New Roman" w:hAnsi="Times New Roman"/>
                <w:color w:val="002060"/>
                <w:sz w:val="22"/>
                <w:szCs w:val="22"/>
              </w:rPr>
              <w:t>2006</w:t>
            </w:r>
          </w:p>
        </w:tc>
      </w:tr>
      <w:tr w:rsidR="002E4B68" w:rsidRPr="002E4B68" w14:paraId="22FA3290" w14:textId="77777777" w:rsidTr="002E4B68">
        <w:trPr>
          <w:trHeight w:val="340"/>
        </w:trPr>
        <w:tc>
          <w:tcPr>
            <w:tcW w:w="864" w:type="dxa"/>
            <w:shd w:val="clear" w:color="auto" w:fill="auto"/>
            <w:vAlign w:val="center"/>
          </w:tcPr>
          <w:p w14:paraId="39EF38FD" w14:textId="77777777" w:rsidR="0002135C" w:rsidRPr="002E4B68" w:rsidRDefault="0002135C"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296A190E" w14:textId="77777777" w:rsidR="0002135C" w:rsidRPr="002E4B68" w:rsidRDefault="0002135C"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hàm lượng hạt mềm yếu, phong hoá</w:t>
            </w:r>
          </w:p>
        </w:tc>
        <w:tc>
          <w:tcPr>
            <w:tcW w:w="2977" w:type="dxa"/>
            <w:shd w:val="clear" w:color="auto" w:fill="auto"/>
            <w:vAlign w:val="center"/>
          </w:tcPr>
          <w:p w14:paraId="664FEB13" w14:textId="77777777" w:rsidR="0002135C" w:rsidRPr="002E4B68" w:rsidRDefault="0002135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7572- 17:</w:t>
            </w:r>
            <w:r w:rsidR="00674AE9" w:rsidRPr="002E4B68">
              <w:rPr>
                <w:rFonts w:ascii="Times New Roman" w:eastAsia="Times New Roman" w:hAnsi="Times New Roman"/>
                <w:color w:val="002060"/>
                <w:sz w:val="22"/>
                <w:szCs w:val="22"/>
              </w:rPr>
              <w:t>2006</w:t>
            </w:r>
          </w:p>
        </w:tc>
      </w:tr>
      <w:tr w:rsidR="002E4B68" w:rsidRPr="002E4B68" w14:paraId="10ADAB5A" w14:textId="77777777" w:rsidTr="002E4B68">
        <w:trPr>
          <w:trHeight w:val="340"/>
        </w:trPr>
        <w:tc>
          <w:tcPr>
            <w:tcW w:w="864" w:type="dxa"/>
            <w:shd w:val="clear" w:color="auto" w:fill="auto"/>
            <w:vAlign w:val="center"/>
          </w:tcPr>
          <w:p w14:paraId="7E46CCD0" w14:textId="77777777" w:rsidR="00DA6125" w:rsidRPr="002E4B68" w:rsidRDefault="00DA6125" w:rsidP="00FA424B">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7D2C37A7" w14:textId="77777777" w:rsidR="00DA6125" w:rsidRPr="002E4B68" w:rsidRDefault="00DA6125" w:rsidP="00FA424B">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hàm lượng vật liệu nhỏ hơn 0.075 mm bằng phương pháp rửa</w:t>
            </w:r>
          </w:p>
        </w:tc>
        <w:tc>
          <w:tcPr>
            <w:tcW w:w="2977" w:type="dxa"/>
            <w:shd w:val="clear" w:color="auto" w:fill="auto"/>
            <w:vAlign w:val="center"/>
          </w:tcPr>
          <w:p w14:paraId="245FF7AF" w14:textId="77777777" w:rsidR="00DA6125" w:rsidRPr="002E4B68" w:rsidRDefault="00DA6125"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AASHTO T11</w:t>
            </w:r>
          </w:p>
        </w:tc>
      </w:tr>
      <w:tr w:rsidR="002E4B68" w:rsidRPr="002E4B68" w14:paraId="62E9B201" w14:textId="77777777" w:rsidTr="002E4B68">
        <w:trPr>
          <w:trHeight w:val="340"/>
        </w:trPr>
        <w:tc>
          <w:tcPr>
            <w:tcW w:w="864" w:type="dxa"/>
            <w:shd w:val="clear" w:color="auto" w:fill="auto"/>
            <w:vAlign w:val="center"/>
          </w:tcPr>
          <w:p w14:paraId="29049C21" w14:textId="4DD32DB1" w:rsidR="00BE35FC" w:rsidRPr="002E4B68" w:rsidRDefault="00BE35FC" w:rsidP="00BE35FC">
            <w:pPr>
              <w:jc w:val="center"/>
              <w:rPr>
                <w:rFonts w:ascii="Times New Roman" w:hAnsi="Times New Roman"/>
                <w:color w:val="002060"/>
                <w:sz w:val="22"/>
                <w:szCs w:val="22"/>
              </w:rPr>
            </w:pPr>
            <w:r w:rsidRPr="002E4B68">
              <w:rPr>
                <w:rFonts w:ascii="Times New Roman" w:eastAsia="Times New Roman" w:hAnsi="Times New Roman"/>
                <w:b/>
                <w:bCs/>
                <w:color w:val="002060"/>
                <w:sz w:val="22"/>
                <w:szCs w:val="22"/>
              </w:rPr>
              <w:t>IV</w:t>
            </w:r>
          </w:p>
        </w:tc>
        <w:tc>
          <w:tcPr>
            <w:tcW w:w="8912" w:type="dxa"/>
            <w:gridSpan w:val="2"/>
            <w:shd w:val="clear" w:color="auto" w:fill="auto"/>
            <w:vAlign w:val="center"/>
          </w:tcPr>
          <w:p w14:paraId="128A68F8" w14:textId="3387FD84" w:rsidR="00BE35FC" w:rsidRPr="002E4B68" w:rsidRDefault="00BE35FC" w:rsidP="003F57D5">
            <w:pP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PHỤ GIA CHO BÊ TÔNG</w:t>
            </w:r>
          </w:p>
        </w:tc>
      </w:tr>
      <w:tr w:rsidR="002E4B68" w:rsidRPr="002E4B68" w14:paraId="36851718" w14:textId="77777777" w:rsidTr="002E4B68">
        <w:trPr>
          <w:trHeight w:val="340"/>
        </w:trPr>
        <w:tc>
          <w:tcPr>
            <w:tcW w:w="864" w:type="dxa"/>
            <w:shd w:val="clear" w:color="auto" w:fill="auto"/>
            <w:vAlign w:val="center"/>
          </w:tcPr>
          <w:p w14:paraId="5BB17D23"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431A93C4" w14:textId="027D8BB0" w:rsidR="00BE35FC" w:rsidRPr="002E4B68" w:rsidRDefault="003F57D5" w:rsidP="00BE35FC">
            <w:pPr>
              <w:rPr>
                <w:rFonts w:ascii="Times New Roman" w:eastAsia="Times New Roman" w:hAnsi="Times New Roman"/>
                <w:color w:val="002060"/>
                <w:sz w:val="22"/>
                <w:szCs w:val="22"/>
              </w:rPr>
            </w:pPr>
            <w:r>
              <w:rPr>
                <w:rFonts w:ascii="Times New Roman" w:eastAsia="Times New Roman" w:hAnsi="Times New Roman"/>
                <w:color w:val="002060"/>
                <w:sz w:val="22"/>
                <w:szCs w:val="22"/>
              </w:rPr>
              <w:t>X</w:t>
            </w:r>
            <w:r w:rsidR="00BE35FC" w:rsidRPr="002E4B68">
              <w:rPr>
                <w:rFonts w:ascii="Times New Roman" w:eastAsia="Times New Roman" w:hAnsi="Times New Roman"/>
                <w:color w:val="002060"/>
                <w:sz w:val="22"/>
                <w:szCs w:val="22"/>
              </w:rPr>
              <w:t>ác định khối lượng riêng</w:t>
            </w:r>
          </w:p>
        </w:tc>
        <w:tc>
          <w:tcPr>
            <w:tcW w:w="2977" w:type="dxa"/>
            <w:shd w:val="clear" w:color="auto" w:fill="auto"/>
            <w:vAlign w:val="center"/>
          </w:tcPr>
          <w:p w14:paraId="6DA38DD5" w14:textId="10287746"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8826:2011</w:t>
            </w:r>
          </w:p>
        </w:tc>
      </w:tr>
      <w:tr w:rsidR="002E4B68" w:rsidRPr="002E4B68" w14:paraId="685CF19E" w14:textId="77777777" w:rsidTr="002E4B68">
        <w:trPr>
          <w:trHeight w:val="340"/>
        </w:trPr>
        <w:tc>
          <w:tcPr>
            <w:tcW w:w="864" w:type="dxa"/>
            <w:shd w:val="clear" w:color="auto" w:fill="auto"/>
            <w:vAlign w:val="center"/>
          </w:tcPr>
          <w:p w14:paraId="5A3DE025"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12CCD7A4" w14:textId="4B5A81C7"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hàm lượng chất khô</w:t>
            </w:r>
          </w:p>
        </w:tc>
        <w:tc>
          <w:tcPr>
            <w:tcW w:w="2977" w:type="dxa"/>
            <w:shd w:val="clear" w:color="auto" w:fill="auto"/>
            <w:vAlign w:val="center"/>
          </w:tcPr>
          <w:p w14:paraId="57796D24" w14:textId="335E7EF1"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8826:2011</w:t>
            </w:r>
          </w:p>
        </w:tc>
      </w:tr>
      <w:tr w:rsidR="003F57D5" w:rsidRPr="002E4B68" w14:paraId="5883284C" w14:textId="77777777" w:rsidTr="002E4B68">
        <w:trPr>
          <w:trHeight w:val="340"/>
        </w:trPr>
        <w:tc>
          <w:tcPr>
            <w:tcW w:w="864" w:type="dxa"/>
            <w:shd w:val="clear" w:color="auto" w:fill="auto"/>
            <w:vAlign w:val="center"/>
          </w:tcPr>
          <w:p w14:paraId="3D222FB4" w14:textId="77777777" w:rsidR="003F57D5" w:rsidRPr="002E4B68" w:rsidRDefault="003F57D5"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38CF3DD" w14:textId="3AA9B85C" w:rsidR="003F57D5" w:rsidRPr="002E4B68" w:rsidRDefault="003F57D5" w:rsidP="00BE35FC">
            <w:pPr>
              <w:rPr>
                <w:rFonts w:ascii="Times New Roman" w:eastAsia="Times New Roman" w:hAnsi="Times New Roman"/>
                <w:color w:val="002060"/>
                <w:sz w:val="22"/>
                <w:szCs w:val="22"/>
              </w:rPr>
            </w:pPr>
            <w:r>
              <w:rPr>
                <w:rFonts w:ascii="Times New Roman" w:eastAsia="Times New Roman" w:hAnsi="Times New Roman"/>
                <w:color w:val="002060"/>
                <w:sz w:val="22"/>
                <w:szCs w:val="22"/>
              </w:rPr>
              <w:t>Phụ gia khoáng: xác định hàm lượng mất khi nung</w:t>
            </w:r>
          </w:p>
        </w:tc>
        <w:tc>
          <w:tcPr>
            <w:tcW w:w="2977" w:type="dxa"/>
            <w:shd w:val="clear" w:color="auto" w:fill="auto"/>
            <w:vAlign w:val="center"/>
          </w:tcPr>
          <w:p w14:paraId="6D73A1F9" w14:textId="77777777" w:rsidR="003F57D5" w:rsidRPr="00BD40F7" w:rsidRDefault="003F57D5" w:rsidP="003F57D5">
            <w:pPr>
              <w:jc w:val="center"/>
              <w:rPr>
                <w:rFonts w:ascii="Times New Roman" w:eastAsia="Times New Roman" w:hAnsi="Times New Roman"/>
                <w:color w:val="1F4E79" w:themeColor="accent1" w:themeShade="80"/>
                <w:sz w:val="24"/>
                <w:szCs w:val="24"/>
              </w:rPr>
            </w:pPr>
            <w:r w:rsidRPr="00BD40F7">
              <w:rPr>
                <w:rFonts w:ascii="Times New Roman" w:eastAsia="Times New Roman" w:hAnsi="Times New Roman"/>
                <w:color w:val="1F4E79" w:themeColor="accent1" w:themeShade="80"/>
                <w:sz w:val="24"/>
                <w:szCs w:val="24"/>
              </w:rPr>
              <w:t>TCVN 8262:2009</w:t>
            </w:r>
          </w:p>
          <w:p w14:paraId="0819AC52" w14:textId="77777777" w:rsidR="003F57D5" w:rsidRPr="00BD40F7" w:rsidRDefault="003F57D5" w:rsidP="003F57D5">
            <w:pPr>
              <w:jc w:val="center"/>
              <w:rPr>
                <w:rFonts w:ascii="Times New Roman" w:eastAsia="Times New Roman" w:hAnsi="Times New Roman"/>
                <w:color w:val="1F4E79" w:themeColor="accent1" w:themeShade="80"/>
                <w:sz w:val="24"/>
                <w:szCs w:val="24"/>
              </w:rPr>
            </w:pPr>
            <w:r w:rsidRPr="00BD40F7">
              <w:rPr>
                <w:rFonts w:ascii="Times New Roman" w:eastAsia="Times New Roman" w:hAnsi="Times New Roman"/>
                <w:color w:val="1F4E79" w:themeColor="accent1" w:themeShade="80"/>
                <w:sz w:val="24"/>
                <w:szCs w:val="24"/>
              </w:rPr>
              <w:t>TCVN 8265:2009</w:t>
            </w:r>
          </w:p>
          <w:p w14:paraId="31745F92" w14:textId="5BF477C4" w:rsidR="003F57D5" w:rsidRPr="002E4B68" w:rsidRDefault="003F57D5" w:rsidP="003F57D5">
            <w:pPr>
              <w:jc w:val="center"/>
              <w:rPr>
                <w:rFonts w:ascii="Times New Roman" w:eastAsia="Times New Roman" w:hAnsi="Times New Roman"/>
                <w:color w:val="002060"/>
                <w:sz w:val="22"/>
                <w:szCs w:val="22"/>
              </w:rPr>
            </w:pPr>
            <w:r w:rsidRPr="00BD40F7">
              <w:rPr>
                <w:rFonts w:ascii="Times New Roman" w:eastAsia="Times New Roman" w:hAnsi="Times New Roman"/>
                <w:color w:val="1F4E79" w:themeColor="accent1" w:themeShade="80"/>
                <w:sz w:val="24"/>
                <w:szCs w:val="24"/>
              </w:rPr>
              <w:t xml:space="preserve"> TCVN 141:2023</w:t>
            </w:r>
          </w:p>
        </w:tc>
      </w:tr>
      <w:tr w:rsidR="003F57D5" w:rsidRPr="002E4B68" w14:paraId="12F09B71" w14:textId="77777777" w:rsidTr="002E4B68">
        <w:trPr>
          <w:trHeight w:val="340"/>
        </w:trPr>
        <w:tc>
          <w:tcPr>
            <w:tcW w:w="864" w:type="dxa"/>
            <w:shd w:val="clear" w:color="auto" w:fill="auto"/>
            <w:vAlign w:val="center"/>
          </w:tcPr>
          <w:p w14:paraId="010D101F" w14:textId="77777777" w:rsidR="003F57D5" w:rsidRPr="002E4B68" w:rsidRDefault="003F57D5"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D303553" w14:textId="1042A91A" w:rsidR="003F57D5" w:rsidRPr="002E4B68" w:rsidRDefault="003F57D5" w:rsidP="00BE35FC">
            <w:pPr>
              <w:rPr>
                <w:rFonts w:ascii="Times New Roman" w:eastAsia="Times New Roman" w:hAnsi="Times New Roman"/>
                <w:color w:val="002060"/>
                <w:sz w:val="22"/>
                <w:szCs w:val="22"/>
              </w:rPr>
            </w:pPr>
            <w:r>
              <w:rPr>
                <w:rFonts w:ascii="Times New Roman" w:eastAsia="Times New Roman" w:hAnsi="Times New Roman"/>
                <w:color w:val="002060"/>
                <w:sz w:val="22"/>
                <w:szCs w:val="22"/>
              </w:rPr>
              <w:t>Phụ gia khoáng: xác định độ ẩm</w:t>
            </w:r>
          </w:p>
        </w:tc>
        <w:tc>
          <w:tcPr>
            <w:tcW w:w="2977" w:type="dxa"/>
            <w:shd w:val="clear" w:color="auto" w:fill="auto"/>
            <w:vAlign w:val="center"/>
          </w:tcPr>
          <w:p w14:paraId="0AAE5B8F" w14:textId="77777777" w:rsidR="003F57D5" w:rsidRPr="00BD40F7" w:rsidRDefault="003F57D5" w:rsidP="003F57D5">
            <w:pPr>
              <w:jc w:val="center"/>
              <w:rPr>
                <w:rFonts w:ascii="Times New Roman" w:eastAsia="Times New Roman" w:hAnsi="Times New Roman"/>
                <w:color w:val="1F4E79" w:themeColor="accent1" w:themeShade="80"/>
                <w:sz w:val="24"/>
                <w:szCs w:val="24"/>
              </w:rPr>
            </w:pPr>
            <w:r w:rsidRPr="00BD40F7">
              <w:rPr>
                <w:rFonts w:ascii="Times New Roman" w:eastAsia="Times New Roman" w:hAnsi="Times New Roman"/>
                <w:color w:val="1F4E79" w:themeColor="accent1" w:themeShade="80"/>
                <w:sz w:val="24"/>
                <w:szCs w:val="24"/>
              </w:rPr>
              <w:t>TCVN 8262:2009</w:t>
            </w:r>
          </w:p>
          <w:p w14:paraId="5DFB3153" w14:textId="77777777" w:rsidR="003F57D5" w:rsidRPr="00BD40F7" w:rsidRDefault="003F57D5" w:rsidP="003F57D5">
            <w:pPr>
              <w:jc w:val="center"/>
              <w:rPr>
                <w:rFonts w:ascii="Times New Roman" w:eastAsia="Times New Roman" w:hAnsi="Times New Roman"/>
                <w:color w:val="1F4E79" w:themeColor="accent1" w:themeShade="80"/>
                <w:sz w:val="24"/>
                <w:szCs w:val="24"/>
              </w:rPr>
            </w:pPr>
            <w:r w:rsidRPr="00BD40F7">
              <w:rPr>
                <w:rFonts w:ascii="Times New Roman" w:eastAsia="Times New Roman" w:hAnsi="Times New Roman"/>
                <w:color w:val="1F4E79" w:themeColor="accent1" w:themeShade="80"/>
                <w:sz w:val="24"/>
                <w:szCs w:val="24"/>
              </w:rPr>
              <w:t xml:space="preserve"> TCVN 8265:2009</w:t>
            </w:r>
          </w:p>
          <w:p w14:paraId="6D7A969B" w14:textId="08A015B9" w:rsidR="003F57D5" w:rsidRPr="002E4B68" w:rsidRDefault="003F57D5" w:rsidP="003F57D5">
            <w:pPr>
              <w:jc w:val="center"/>
              <w:rPr>
                <w:rFonts w:ascii="Times New Roman" w:eastAsia="Times New Roman" w:hAnsi="Times New Roman"/>
                <w:color w:val="002060"/>
                <w:sz w:val="22"/>
                <w:szCs w:val="22"/>
              </w:rPr>
            </w:pPr>
            <w:r w:rsidRPr="00BD40F7">
              <w:rPr>
                <w:rFonts w:ascii="Times New Roman" w:eastAsia="Times New Roman" w:hAnsi="Times New Roman"/>
                <w:color w:val="1F4E79" w:themeColor="accent1" w:themeShade="80"/>
                <w:sz w:val="24"/>
                <w:szCs w:val="24"/>
              </w:rPr>
              <w:t xml:space="preserve"> TCVN 7572-7:2006</w:t>
            </w:r>
          </w:p>
        </w:tc>
      </w:tr>
      <w:tr w:rsidR="002E4B68" w:rsidRPr="002E4B68" w14:paraId="7D8704A3" w14:textId="77777777" w:rsidTr="002E4B68">
        <w:trPr>
          <w:trHeight w:val="340"/>
        </w:trPr>
        <w:tc>
          <w:tcPr>
            <w:tcW w:w="864" w:type="dxa"/>
            <w:shd w:val="clear" w:color="auto" w:fill="auto"/>
            <w:vAlign w:val="center"/>
          </w:tcPr>
          <w:p w14:paraId="0EE355BC" w14:textId="56BD48B9" w:rsidR="00BE35FC" w:rsidRPr="002E4B68" w:rsidRDefault="00BE35FC" w:rsidP="00BE35FC">
            <w:pPr>
              <w:jc w:val="cente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V</w:t>
            </w:r>
          </w:p>
        </w:tc>
        <w:tc>
          <w:tcPr>
            <w:tcW w:w="8912" w:type="dxa"/>
            <w:gridSpan w:val="2"/>
            <w:shd w:val="clear" w:color="auto" w:fill="auto"/>
            <w:vAlign w:val="center"/>
          </w:tcPr>
          <w:p w14:paraId="425CCF3C" w14:textId="77777777" w:rsidR="00BE35FC" w:rsidRPr="002E4B68" w:rsidRDefault="00BE35F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THỬ NGHIỆM CƠ LÝ ĐẤT TRONG PHÒNG</w:t>
            </w:r>
          </w:p>
        </w:tc>
      </w:tr>
      <w:tr w:rsidR="002E4B68" w:rsidRPr="002E4B68" w14:paraId="225C27CD" w14:textId="77777777" w:rsidTr="002E4B68">
        <w:trPr>
          <w:trHeight w:val="340"/>
        </w:trPr>
        <w:tc>
          <w:tcPr>
            <w:tcW w:w="864" w:type="dxa"/>
            <w:shd w:val="clear" w:color="auto" w:fill="auto"/>
            <w:vAlign w:val="center"/>
          </w:tcPr>
          <w:p w14:paraId="49DA4AA6"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566E9B8B" w14:textId="77777777"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thành phần cỡ hạt</w:t>
            </w:r>
          </w:p>
        </w:tc>
        <w:tc>
          <w:tcPr>
            <w:tcW w:w="2977" w:type="dxa"/>
            <w:shd w:val="clear" w:color="auto" w:fill="auto"/>
            <w:vAlign w:val="center"/>
          </w:tcPr>
          <w:p w14:paraId="6C520A25" w14:textId="77777777"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4198:2014</w:t>
            </w:r>
          </w:p>
        </w:tc>
      </w:tr>
      <w:tr w:rsidR="002E4B68" w:rsidRPr="002E4B68" w14:paraId="4FF1F0D4" w14:textId="77777777" w:rsidTr="002E4B68">
        <w:trPr>
          <w:trHeight w:val="340"/>
        </w:trPr>
        <w:tc>
          <w:tcPr>
            <w:tcW w:w="864" w:type="dxa"/>
            <w:shd w:val="clear" w:color="auto" w:fill="auto"/>
            <w:vAlign w:val="center"/>
          </w:tcPr>
          <w:p w14:paraId="09001624"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tcPr>
          <w:p w14:paraId="635E0E03" w14:textId="13C0D69F"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độ chặt đầm nén tiêu chuẩn</w:t>
            </w:r>
          </w:p>
        </w:tc>
        <w:tc>
          <w:tcPr>
            <w:tcW w:w="2977" w:type="dxa"/>
            <w:shd w:val="clear" w:color="auto" w:fill="auto"/>
          </w:tcPr>
          <w:p w14:paraId="2A4C6601" w14:textId="67F644F0"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22TCN 333-06</w:t>
            </w:r>
          </w:p>
        </w:tc>
      </w:tr>
      <w:tr w:rsidR="002E4B68" w:rsidRPr="002E4B68" w14:paraId="6B33DE10" w14:textId="77777777" w:rsidTr="002E4B68">
        <w:trPr>
          <w:trHeight w:val="340"/>
        </w:trPr>
        <w:tc>
          <w:tcPr>
            <w:tcW w:w="864" w:type="dxa"/>
            <w:shd w:val="clear" w:color="auto" w:fill="auto"/>
            <w:vAlign w:val="center"/>
          </w:tcPr>
          <w:p w14:paraId="1F6E46D5" w14:textId="369BB26E" w:rsidR="00BE35FC" w:rsidRPr="002E4B68" w:rsidRDefault="00BE35FC" w:rsidP="00BE35FC">
            <w:pPr>
              <w:jc w:val="cente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VI</w:t>
            </w:r>
          </w:p>
        </w:tc>
        <w:tc>
          <w:tcPr>
            <w:tcW w:w="8912" w:type="dxa"/>
            <w:gridSpan w:val="2"/>
            <w:shd w:val="clear" w:color="auto" w:fill="auto"/>
            <w:vAlign w:val="center"/>
          </w:tcPr>
          <w:p w14:paraId="64A00D87" w14:textId="77777777" w:rsidR="00BE35FC" w:rsidRPr="002E4B68" w:rsidRDefault="00BE35F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KIỂM TRA THÉP XÂY DỰNG</w:t>
            </w:r>
          </w:p>
        </w:tc>
      </w:tr>
      <w:tr w:rsidR="002E4B68" w:rsidRPr="002E4B68" w14:paraId="4EF7DDB0" w14:textId="77777777" w:rsidTr="002E4B68">
        <w:trPr>
          <w:trHeight w:val="340"/>
        </w:trPr>
        <w:tc>
          <w:tcPr>
            <w:tcW w:w="864" w:type="dxa"/>
            <w:shd w:val="clear" w:color="auto" w:fill="auto"/>
            <w:vAlign w:val="center"/>
          </w:tcPr>
          <w:p w14:paraId="3FDB0CD7" w14:textId="77777777" w:rsidR="00BE35FC" w:rsidRPr="002E4B68" w:rsidRDefault="00BE35FC" w:rsidP="00BE35FC">
            <w:pPr>
              <w:pStyle w:val="ListParagraph"/>
              <w:numPr>
                <w:ilvl w:val="0"/>
                <w:numId w:val="19"/>
              </w:numPr>
              <w:ind w:left="288" w:firstLine="0"/>
              <w:contextualSpacing w:val="0"/>
              <w:jc w:val="center"/>
              <w:rPr>
                <w:rFonts w:ascii="Times New Roman" w:hAnsi="Times New Roman"/>
                <w:color w:val="002060"/>
                <w:sz w:val="22"/>
                <w:szCs w:val="22"/>
              </w:rPr>
            </w:pPr>
          </w:p>
        </w:tc>
        <w:tc>
          <w:tcPr>
            <w:tcW w:w="5935" w:type="dxa"/>
            <w:shd w:val="clear" w:color="auto" w:fill="auto"/>
            <w:vAlign w:val="center"/>
          </w:tcPr>
          <w:p w14:paraId="518865DA" w14:textId="77777777"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Thử kéo</w:t>
            </w:r>
          </w:p>
        </w:tc>
        <w:tc>
          <w:tcPr>
            <w:tcW w:w="2977" w:type="dxa"/>
            <w:shd w:val="clear" w:color="auto" w:fill="auto"/>
            <w:vAlign w:val="center"/>
          </w:tcPr>
          <w:p w14:paraId="78B83C8D" w14:textId="77777777"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197:2014</w:t>
            </w:r>
          </w:p>
        </w:tc>
      </w:tr>
      <w:tr w:rsidR="002E4B68" w:rsidRPr="002E4B68" w14:paraId="08BFA467" w14:textId="77777777" w:rsidTr="002E4B68">
        <w:trPr>
          <w:trHeight w:val="340"/>
        </w:trPr>
        <w:tc>
          <w:tcPr>
            <w:tcW w:w="864" w:type="dxa"/>
            <w:shd w:val="clear" w:color="auto" w:fill="auto"/>
            <w:vAlign w:val="center"/>
          </w:tcPr>
          <w:p w14:paraId="16009B81" w14:textId="77777777" w:rsidR="00BE35FC" w:rsidRPr="002E4B68" w:rsidRDefault="00BE35FC" w:rsidP="00BE35FC">
            <w:pPr>
              <w:pStyle w:val="ListParagraph"/>
              <w:numPr>
                <w:ilvl w:val="0"/>
                <w:numId w:val="19"/>
              </w:numPr>
              <w:ind w:left="288" w:firstLine="0"/>
              <w:contextualSpacing w:val="0"/>
              <w:jc w:val="center"/>
              <w:rPr>
                <w:rFonts w:ascii="Times New Roman" w:hAnsi="Times New Roman"/>
                <w:color w:val="002060"/>
                <w:sz w:val="22"/>
                <w:szCs w:val="22"/>
              </w:rPr>
            </w:pPr>
          </w:p>
        </w:tc>
        <w:tc>
          <w:tcPr>
            <w:tcW w:w="5935" w:type="dxa"/>
            <w:shd w:val="clear" w:color="auto" w:fill="auto"/>
            <w:vAlign w:val="center"/>
          </w:tcPr>
          <w:p w14:paraId="305A734A" w14:textId="77777777"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Thử uốn</w:t>
            </w:r>
          </w:p>
        </w:tc>
        <w:tc>
          <w:tcPr>
            <w:tcW w:w="2977" w:type="dxa"/>
            <w:shd w:val="clear" w:color="auto" w:fill="auto"/>
            <w:vAlign w:val="center"/>
          </w:tcPr>
          <w:p w14:paraId="1905A60B" w14:textId="77777777"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198:2008</w:t>
            </w:r>
          </w:p>
        </w:tc>
      </w:tr>
      <w:tr w:rsidR="002E4B68" w:rsidRPr="002E4B68" w14:paraId="3914300C" w14:textId="77777777" w:rsidTr="002E4B68">
        <w:trPr>
          <w:trHeight w:val="340"/>
        </w:trPr>
        <w:tc>
          <w:tcPr>
            <w:tcW w:w="864" w:type="dxa"/>
            <w:shd w:val="clear" w:color="auto" w:fill="auto"/>
            <w:vAlign w:val="center"/>
          </w:tcPr>
          <w:p w14:paraId="03B1EDD7" w14:textId="20B0DB83" w:rsidR="00BE35FC" w:rsidRPr="002E4B68" w:rsidRDefault="00BE35FC" w:rsidP="00BE35FC">
            <w:pPr>
              <w:jc w:val="cente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VII</w:t>
            </w:r>
          </w:p>
        </w:tc>
        <w:tc>
          <w:tcPr>
            <w:tcW w:w="8912" w:type="dxa"/>
            <w:gridSpan w:val="2"/>
            <w:shd w:val="clear" w:color="auto" w:fill="auto"/>
            <w:noWrap/>
            <w:vAlign w:val="center"/>
          </w:tcPr>
          <w:p w14:paraId="5BFDF7B1" w14:textId="77777777" w:rsidR="00BE35FC" w:rsidRPr="002E4B68" w:rsidRDefault="00BE35F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THỬ NGHIỆM TẠI HIỆN TRƯỜNG</w:t>
            </w:r>
          </w:p>
        </w:tc>
      </w:tr>
      <w:tr w:rsidR="002E4B68" w:rsidRPr="002E4B68" w14:paraId="2358A7AA" w14:textId="77777777" w:rsidTr="002E4B68">
        <w:trPr>
          <w:trHeight w:val="340"/>
        </w:trPr>
        <w:tc>
          <w:tcPr>
            <w:tcW w:w="864" w:type="dxa"/>
            <w:shd w:val="clear" w:color="auto" w:fill="auto"/>
            <w:vAlign w:val="center"/>
          </w:tcPr>
          <w:p w14:paraId="76D2703A"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022859DC" w14:textId="77777777"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Độ ẩm; Khối lượng TT của đất trong lớp kết cấu bằng PP rót cát</w:t>
            </w:r>
          </w:p>
        </w:tc>
        <w:tc>
          <w:tcPr>
            <w:tcW w:w="2977" w:type="dxa"/>
            <w:shd w:val="clear" w:color="auto" w:fill="auto"/>
            <w:vAlign w:val="center"/>
          </w:tcPr>
          <w:p w14:paraId="610BF8E7" w14:textId="5AFC5720"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AASHTO T191</w:t>
            </w:r>
          </w:p>
        </w:tc>
      </w:tr>
      <w:tr w:rsidR="002E4B68" w:rsidRPr="002E4B68" w14:paraId="4277EE41" w14:textId="77777777" w:rsidTr="002E4B68">
        <w:trPr>
          <w:trHeight w:val="340"/>
        </w:trPr>
        <w:tc>
          <w:tcPr>
            <w:tcW w:w="864" w:type="dxa"/>
            <w:shd w:val="clear" w:color="auto" w:fill="auto"/>
            <w:vAlign w:val="center"/>
          </w:tcPr>
          <w:p w14:paraId="3566C411" w14:textId="04E6168C" w:rsidR="00BE35FC" w:rsidRPr="002E4B68" w:rsidRDefault="00BE35FC" w:rsidP="00BE35FC">
            <w:pPr>
              <w:jc w:val="cente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VIII</w:t>
            </w:r>
          </w:p>
        </w:tc>
        <w:tc>
          <w:tcPr>
            <w:tcW w:w="8912" w:type="dxa"/>
            <w:gridSpan w:val="2"/>
            <w:shd w:val="clear" w:color="auto" w:fill="auto"/>
            <w:vAlign w:val="center"/>
          </w:tcPr>
          <w:p w14:paraId="427CA2A2" w14:textId="024935F8" w:rsidR="00BE35FC" w:rsidRPr="002E4B68" w:rsidRDefault="00BE35FC" w:rsidP="00D65D86">
            <w:pPr>
              <w:rPr>
                <w:rFonts w:ascii="Times New Roman" w:eastAsia="Times New Roman" w:hAnsi="Times New Roman"/>
                <w:b/>
                <w:bCs/>
                <w:color w:val="002060"/>
                <w:sz w:val="22"/>
                <w:szCs w:val="22"/>
              </w:rPr>
            </w:pPr>
            <w:r w:rsidRPr="002E4B68">
              <w:rPr>
                <w:rFonts w:ascii="Times New Roman" w:eastAsia="Times New Roman" w:hAnsi="Times New Roman"/>
                <w:b/>
                <w:bCs/>
                <w:color w:val="002060"/>
                <w:sz w:val="22"/>
                <w:szCs w:val="22"/>
              </w:rPr>
              <w:t>THỬ NGHIỆM VỮA XÂY DỰNG</w:t>
            </w:r>
          </w:p>
        </w:tc>
      </w:tr>
      <w:tr w:rsidR="002E4B68" w:rsidRPr="002E4B68" w14:paraId="247988F3" w14:textId="77777777" w:rsidTr="002E4B68">
        <w:trPr>
          <w:trHeight w:val="340"/>
        </w:trPr>
        <w:tc>
          <w:tcPr>
            <w:tcW w:w="864" w:type="dxa"/>
            <w:shd w:val="clear" w:color="auto" w:fill="auto"/>
            <w:vAlign w:val="center"/>
          </w:tcPr>
          <w:p w14:paraId="0DFBFF72"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17836500" w14:textId="6F1B6DD4"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cường độ nén, uốn của vữa đã đóng rắn</w:t>
            </w:r>
          </w:p>
        </w:tc>
        <w:tc>
          <w:tcPr>
            <w:tcW w:w="2977" w:type="dxa"/>
            <w:shd w:val="clear" w:color="auto" w:fill="auto"/>
            <w:vAlign w:val="center"/>
          </w:tcPr>
          <w:p w14:paraId="26C66766" w14:textId="77777777"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3121-11:2022</w:t>
            </w:r>
          </w:p>
        </w:tc>
      </w:tr>
      <w:tr w:rsidR="002E4B68" w:rsidRPr="002E4B68" w14:paraId="5F5131B3" w14:textId="77777777" w:rsidTr="002E4B68">
        <w:trPr>
          <w:trHeight w:val="340"/>
        </w:trPr>
        <w:tc>
          <w:tcPr>
            <w:tcW w:w="864" w:type="dxa"/>
            <w:shd w:val="clear" w:color="auto" w:fill="auto"/>
            <w:vAlign w:val="center"/>
          </w:tcPr>
          <w:p w14:paraId="7A51767C" w14:textId="098ED157" w:rsidR="00BE35FC" w:rsidRPr="002E4B68" w:rsidRDefault="00BE35FC" w:rsidP="00BE35FC">
            <w:pPr>
              <w:jc w:val="center"/>
              <w:rPr>
                <w:rFonts w:ascii="Times New Roman" w:hAnsi="Times New Roman"/>
                <w:color w:val="002060"/>
                <w:sz w:val="22"/>
                <w:szCs w:val="22"/>
              </w:rPr>
            </w:pPr>
            <w:r w:rsidRPr="002E4B68">
              <w:rPr>
                <w:rFonts w:ascii="Times New Roman" w:eastAsia="Times New Roman" w:hAnsi="Times New Roman"/>
                <w:b/>
                <w:bCs/>
                <w:color w:val="002060"/>
                <w:sz w:val="22"/>
                <w:szCs w:val="22"/>
              </w:rPr>
              <w:t>IX</w:t>
            </w:r>
          </w:p>
        </w:tc>
        <w:tc>
          <w:tcPr>
            <w:tcW w:w="8912" w:type="dxa"/>
            <w:gridSpan w:val="2"/>
            <w:shd w:val="clear" w:color="auto" w:fill="auto"/>
            <w:vAlign w:val="center"/>
          </w:tcPr>
          <w:p w14:paraId="5D2E9684" w14:textId="0F84C511" w:rsidR="00BE35FC" w:rsidRPr="002E4B68" w:rsidRDefault="00BE35FC" w:rsidP="00D65D86">
            <w:pPr>
              <w:rPr>
                <w:rFonts w:ascii="Times New Roman" w:eastAsia="Times New Roman" w:hAnsi="Times New Roman"/>
                <w:color w:val="002060"/>
                <w:sz w:val="22"/>
                <w:szCs w:val="22"/>
              </w:rPr>
            </w:pPr>
            <w:r w:rsidRPr="002E4B68">
              <w:rPr>
                <w:rFonts w:ascii="Times New Roman" w:eastAsia="Times New Roman" w:hAnsi="Times New Roman"/>
                <w:b/>
                <w:bCs/>
                <w:color w:val="002060"/>
                <w:sz w:val="22"/>
                <w:szCs w:val="22"/>
              </w:rPr>
              <w:t>THỬ NGHIỆM GẠCH XÂY</w:t>
            </w:r>
          </w:p>
        </w:tc>
      </w:tr>
      <w:tr w:rsidR="002E4B68" w:rsidRPr="002E4B68" w14:paraId="0CAA3825" w14:textId="77777777" w:rsidTr="002E4B68">
        <w:trPr>
          <w:trHeight w:val="340"/>
        </w:trPr>
        <w:tc>
          <w:tcPr>
            <w:tcW w:w="864" w:type="dxa"/>
            <w:shd w:val="clear" w:color="auto" w:fill="auto"/>
            <w:vAlign w:val="center"/>
          </w:tcPr>
          <w:p w14:paraId="69947784"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7FB9F0CB" w14:textId="4B73CDE5"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kích thước và khuyết tật ngoại quan</w:t>
            </w:r>
          </w:p>
        </w:tc>
        <w:tc>
          <w:tcPr>
            <w:tcW w:w="2977" w:type="dxa"/>
            <w:shd w:val="clear" w:color="auto" w:fill="auto"/>
            <w:vAlign w:val="center"/>
          </w:tcPr>
          <w:p w14:paraId="1B57A6E4" w14:textId="066985B6"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6355-1:2009</w:t>
            </w:r>
          </w:p>
        </w:tc>
      </w:tr>
      <w:tr w:rsidR="002E4B68" w:rsidRPr="002E4B68" w14:paraId="66DF7306" w14:textId="77777777" w:rsidTr="002E4B68">
        <w:trPr>
          <w:trHeight w:val="340"/>
        </w:trPr>
        <w:tc>
          <w:tcPr>
            <w:tcW w:w="864" w:type="dxa"/>
            <w:shd w:val="clear" w:color="auto" w:fill="auto"/>
            <w:vAlign w:val="center"/>
          </w:tcPr>
          <w:p w14:paraId="071DA88E"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17D7F654" w14:textId="452392B1"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cường độ nén</w:t>
            </w:r>
          </w:p>
        </w:tc>
        <w:tc>
          <w:tcPr>
            <w:tcW w:w="2977" w:type="dxa"/>
            <w:shd w:val="clear" w:color="auto" w:fill="auto"/>
            <w:vAlign w:val="center"/>
          </w:tcPr>
          <w:p w14:paraId="5311A478" w14:textId="683C669C"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6355-2:2009</w:t>
            </w:r>
          </w:p>
        </w:tc>
      </w:tr>
      <w:tr w:rsidR="002E4B68" w:rsidRPr="002E4B68" w14:paraId="42238AAB" w14:textId="77777777" w:rsidTr="002E4B68">
        <w:trPr>
          <w:trHeight w:val="340"/>
        </w:trPr>
        <w:tc>
          <w:tcPr>
            <w:tcW w:w="864" w:type="dxa"/>
            <w:shd w:val="clear" w:color="auto" w:fill="auto"/>
            <w:vAlign w:val="center"/>
          </w:tcPr>
          <w:p w14:paraId="1DF0BA8E"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373188CB" w14:textId="4CEF8071"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cường độ uốn</w:t>
            </w:r>
          </w:p>
        </w:tc>
        <w:tc>
          <w:tcPr>
            <w:tcW w:w="2977" w:type="dxa"/>
            <w:shd w:val="clear" w:color="auto" w:fill="auto"/>
            <w:vAlign w:val="center"/>
          </w:tcPr>
          <w:p w14:paraId="025997DC" w14:textId="3941E39D"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6355-3:2009</w:t>
            </w:r>
          </w:p>
        </w:tc>
      </w:tr>
      <w:tr w:rsidR="002E4B68" w:rsidRPr="002E4B68" w14:paraId="3089DEAE" w14:textId="77777777" w:rsidTr="002E4B68">
        <w:trPr>
          <w:trHeight w:val="340"/>
        </w:trPr>
        <w:tc>
          <w:tcPr>
            <w:tcW w:w="864" w:type="dxa"/>
            <w:shd w:val="clear" w:color="auto" w:fill="auto"/>
            <w:vAlign w:val="center"/>
          </w:tcPr>
          <w:p w14:paraId="2C63019F" w14:textId="77777777" w:rsidR="00BE35FC" w:rsidRPr="002E4B68" w:rsidRDefault="00BE35FC" w:rsidP="00BE35FC">
            <w:pPr>
              <w:pStyle w:val="ListParagraph"/>
              <w:numPr>
                <w:ilvl w:val="0"/>
                <w:numId w:val="19"/>
              </w:numPr>
              <w:ind w:left="648"/>
              <w:jc w:val="center"/>
              <w:rPr>
                <w:rFonts w:ascii="Times New Roman" w:hAnsi="Times New Roman"/>
                <w:color w:val="002060"/>
                <w:sz w:val="22"/>
                <w:szCs w:val="22"/>
              </w:rPr>
            </w:pPr>
          </w:p>
        </w:tc>
        <w:tc>
          <w:tcPr>
            <w:tcW w:w="5935" w:type="dxa"/>
            <w:shd w:val="clear" w:color="auto" w:fill="auto"/>
            <w:vAlign w:val="center"/>
          </w:tcPr>
          <w:p w14:paraId="6D41EE93" w14:textId="2E56A294" w:rsidR="00BE35FC" w:rsidRPr="002E4B68" w:rsidRDefault="00BE35FC" w:rsidP="00BE35FC">
            <w:pP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Xác định độ hút nước</w:t>
            </w:r>
          </w:p>
        </w:tc>
        <w:tc>
          <w:tcPr>
            <w:tcW w:w="2977" w:type="dxa"/>
            <w:shd w:val="clear" w:color="auto" w:fill="auto"/>
            <w:vAlign w:val="center"/>
          </w:tcPr>
          <w:p w14:paraId="156A77FD" w14:textId="0DC4F00B" w:rsidR="00BE35FC" w:rsidRPr="002E4B68" w:rsidRDefault="00BE35FC" w:rsidP="00D65D86">
            <w:pPr>
              <w:jc w:val="center"/>
              <w:rPr>
                <w:rFonts w:ascii="Times New Roman" w:eastAsia="Times New Roman" w:hAnsi="Times New Roman"/>
                <w:color w:val="002060"/>
                <w:sz w:val="22"/>
                <w:szCs w:val="22"/>
              </w:rPr>
            </w:pPr>
            <w:r w:rsidRPr="002E4B68">
              <w:rPr>
                <w:rFonts w:ascii="Times New Roman" w:eastAsia="Times New Roman" w:hAnsi="Times New Roman"/>
                <w:color w:val="002060"/>
                <w:sz w:val="22"/>
                <w:szCs w:val="22"/>
              </w:rPr>
              <w:t>TCVN 6355-4:2009</w:t>
            </w:r>
          </w:p>
        </w:tc>
      </w:tr>
    </w:tbl>
    <w:p w14:paraId="6587A466" w14:textId="77777777" w:rsidR="0002135C" w:rsidRPr="002E4B68" w:rsidRDefault="0002135C" w:rsidP="003321FC">
      <w:pPr>
        <w:spacing w:before="120" w:after="240"/>
        <w:rPr>
          <w:rFonts w:ascii="Times New Roman" w:hAnsi="Times New Roman"/>
          <w:i/>
          <w:color w:val="002060"/>
          <w:sz w:val="24"/>
          <w:szCs w:val="30"/>
          <w:lang w:val="nl-NL"/>
        </w:rPr>
      </w:pPr>
    </w:p>
    <w:sectPr w:rsidR="0002135C" w:rsidRPr="002E4B68" w:rsidSect="005A0704">
      <w:footerReference w:type="even" r:id="rId8"/>
      <w:pgSz w:w="11907" w:h="16840"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A86AD" w14:textId="77777777" w:rsidR="00376CFE" w:rsidRDefault="00376CFE">
      <w:r>
        <w:separator/>
      </w:r>
    </w:p>
  </w:endnote>
  <w:endnote w:type="continuationSeparator" w:id="0">
    <w:p w14:paraId="3699FC77" w14:textId="77777777" w:rsidR="00376CFE" w:rsidRDefault="0037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2DFE" w14:textId="77777777" w:rsidR="00376CFE" w:rsidRDefault="00376C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16249F" w14:textId="77777777" w:rsidR="00376CFE" w:rsidRDefault="00376C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ABC8" w14:textId="77777777" w:rsidR="00376CFE" w:rsidRDefault="00376CFE">
      <w:r>
        <w:separator/>
      </w:r>
    </w:p>
  </w:footnote>
  <w:footnote w:type="continuationSeparator" w:id="0">
    <w:p w14:paraId="6FA86B00" w14:textId="77777777" w:rsidR="00376CFE" w:rsidRDefault="00376C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976"/>
    <w:multiLevelType w:val="singleLevel"/>
    <w:tmpl w:val="1258295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C55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4D2CD1"/>
    <w:multiLevelType w:val="multilevel"/>
    <w:tmpl w:val="92BCDCC8"/>
    <w:lvl w:ilvl="0">
      <w:start w:val="1"/>
      <w:numFmt w:val="decimal"/>
      <w:lvlText w:val="%1."/>
      <w:lvlJc w:val="left"/>
      <w:pPr>
        <w:tabs>
          <w:tab w:val="num" w:pos="630"/>
        </w:tabs>
        <w:ind w:left="630" w:hanging="360"/>
      </w:pPr>
      <w:rPr>
        <w:rFonts w:ascii=".VnArial Narrow" w:hAnsi=".VnArial Narrow" w:hint="default"/>
        <w:sz w:val="24"/>
      </w:rPr>
    </w:lvl>
    <w:lvl w:ilvl="1">
      <w:start w:val="2"/>
      <w:numFmt w:val="decimal"/>
      <w:isLgl/>
      <w:lvlText w:val="%1.%2"/>
      <w:lvlJc w:val="left"/>
      <w:pPr>
        <w:tabs>
          <w:tab w:val="num" w:pos="630"/>
        </w:tabs>
        <w:ind w:left="630" w:hanging="360"/>
      </w:pPr>
      <w:rPr>
        <w:rFonts w:hint="default"/>
      </w:rPr>
    </w:lvl>
    <w:lvl w:ilvl="2">
      <w:start w:val="1"/>
      <w:numFmt w:val="decimal"/>
      <w:isLgl/>
      <w:lvlText w:val="%1.%2.%3"/>
      <w:lvlJc w:val="left"/>
      <w:pPr>
        <w:tabs>
          <w:tab w:val="num" w:pos="990"/>
        </w:tabs>
        <w:ind w:left="990" w:hanging="72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350"/>
        </w:tabs>
        <w:ind w:left="1350" w:hanging="1080"/>
      </w:pPr>
      <w:rPr>
        <w:rFonts w:hint="default"/>
      </w:rPr>
    </w:lvl>
    <w:lvl w:ilvl="5">
      <w:start w:val="1"/>
      <w:numFmt w:val="decimal"/>
      <w:isLgl/>
      <w:lvlText w:val="%1.%2.%3.%4.%5.%6"/>
      <w:lvlJc w:val="left"/>
      <w:pPr>
        <w:tabs>
          <w:tab w:val="num" w:pos="1350"/>
        </w:tabs>
        <w:ind w:left="1350" w:hanging="1080"/>
      </w:pPr>
      <w:rPr>
        <w:rFonts w:hint="default"/>
      </w:rPr>
    </w:lvl>
    <w:lvl w:ilvl="6">
      <w:start w:val="1"/>
      <w:numFmt w:val="decimal"/>
      <w:isLgl/>
      <w:lvlText w:val="%1.%2.%3.%4.%5.%6.%7"/>
      <w:lvlJc w:val="left"/>
      <w:pPr>
        <w:tabs>
          <w:tab w:val="num" w:pos="1710"/>
        </w:tabs>
        <w:ind w:left="1710" w:hanging="1440"/>
      </w:pPr>
      <w:rPr>
        <w:rFonts w:hint="default"/>
      </w:rPr>
    </w:lvl>
    <w:lvl w:ilvl="7">
      <w:start w:val="1"/>
      <w:numFmt w:val="decimal"/>
      <w:isLgl/>
      <w:lvlText w:val="%1.%2.%3.%4.%5.%6.%7.%8"/>
      <w:lvlJc w:val="left"/>
      <w:pPr>
        <w:tabs>
          <w:tab w:val="num" w:pos="1710"/>
        </w:tabs>
        <w:ind w:left="1710" w:hanging="1440"/>
      </w:pPr>
      <w:rPr>
        <w:rFonts w:hint="default"/>
      </w:rPr>
    </w:lvl>
    <w:lvl w:ilvl="8">
      <w:start w:val="1"/>
      <w:numFmt w:val="decimal"/>
      <w:isLgl/>
      <w:lvlText w:val="%1.%2.%3.%4.%5.%6.%7.%8.%9"/>
      <w:lvlJc w:val="left"/>
      <w:pPr>
        <w:tabs>
          <w:tab w:val="num" w:pos="2070"/>
        </w:tabs>
        <w:ind w:left="2070" w:hanging="1800"/>
      </w:pPr>
      <w:rPr>
        <w:rFonts w:hint="default"/>
      </w:rPr>
    </w:lvl>
  </w:abstractNum>
  <w:abstractNum w:abstractNumId="3" w15:restartNumberingAfterBreak="0">
    <w:nsid w:val="09133E1B"/>
    <w:multiLevelType w:val="multilevel"/>
    <w:tmpl w:val="6BAAF872"/>
    <w:lvl w:ilvl="0">
      <w:start w:val="3"/>
      <w:numFmt w:val="bullet"/>
      <w:lvlText w:val="-"/>
      <w:lvlJc w:val="left"/>
      <w:pPr>
        <w:tabs>
          <w:tab w:val="num" w:pos="630"/>
        </w:tabs>
        <w:ind w:left="630" w:hanging="360"/>
      </w:pPr>
      <w:rPr>
        <w:rFonts w:ascii="Times New Roman" w:eastAsia="Times New Roman" w:hAnsi="Times New Roman" w:cs="Times New Roman" w:hint="default"/>
      </w:rPr>
    </w:lvl>
    <w:lvl w:ilvl="1">
      <w:start w:val="1"/>
      <w:numFmt w:val="decimal"/>
      <w:lvlText w:val="%2."/>
      <w:lvlJc w:val="left"/>
      <w:pPr>
        <w:tabs>
          <w:tab w:val="num" w:pos="1350"/>
        </w:tabs>
        <w:ind w:left="1350" w:hanging="360"/>
      </w:pPr>
      <w:rPr>
        <w:rFonts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0F7D69D2"/>
    <w:multiLevelType w:val="singleLevel"/>
    <w:tmpl w:val="1258295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2D93DA7"/>
    <w:multiLevelType w:val="hybridMultilevel"/>
    <w:tmpl w:val="C86A09C8"/>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12B6C"/>
    <w:multiLevelType w:val="hybridMultilevel"/>
    <w:tmpl w:val="F13E8A8A"/>
    <w:lvl w:ilvl="0" w:tplc="68E8212C">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08F5446"/>
    <w:multiLevelType w:val="hybridMultilevel"/>
    <w:tmpl w:val="FBD6E864"/>
    <w:lvl w:ilvl="0" w:tplc="1D28FC42">
      <w:start w:val="1"/>
      <w:numFmt w:val="decimal"/>
      <w:lvlText w:val="%1"/>
      <w:lvlJc w:val="center"/>
      <w:pPr>
        <w:ind w:left="92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74449"/>
    <w:multiLevelType w:val="singleLevel"/>
    <w:tmpl w:val="866C50EC"/>
    <w:lvl w:ilvl="0">
      <w:start w:val="2"/>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86F5C19"/>
    <w:multiLevelType w:val="multilevel"/>
    <w:tmpl w:val="C4C43A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A011E3"/>
    <w:multiLevelType w:val="singleLevel"/>
    <w:tmpl w:val="F39E9F58"/>
    <w:lvl w:ilvl="0">
      <w:start w:val="1"/>
      <w:numFmt w:val="bullet"/>
      <w:lvlText w:val="-"/>
      <w:lvlJc w:val="left"/>
      <w:pPr>
        <w:tabs>
          <w:tab w:val="num" w:pos="360"/>
        </w:tabs>
        <w:ind w:left="360" w:hanging="360"/>
      </w:pPr>
      <w:rPr>
        <w:rFonts w:ascii="Arial" w:hAnsi="Arial" w:hint="default"/>
      </w:rPr>
    </w:lvl>
  </w:abstractNum>
  <w:abstractNum w:abstractNumId="11" w15:restartNumberingAfterBreak="0">
    <w:nsid w:val="2EF34B7C"/>
    <w:multiLevelType w:val="hybridMultilevel"/>
    <w:tmpl w:val="AE207DC2"/>
    <w:lvl w:ilvl="0" w:tplc="43E4E3C6">
      <w:start w:val="45"/>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74502F"/>
    <w:multiLevelType w:val="multilevel"/>
    <w:tmpl w:val="3E98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73F9F"/>
    <w:multiLevelType w:val="singleLevel"/>
    <w:tmpl w:val="F39E9F58"/>
    <w:lvl w:ilvl="0">
      <w:start w:val="1"/>
      <w:numFmt w:val="bullet"/>
      <w:lvlText w:val="-"/>
      <w:lvlJc w:val="left"/>
      <w:pPr>
        <w:tabs>
          <w:tab w:val="num" w:pos="360"/>
        </w:tabs>
        <w:ind w:left="360" w:hanging="360"/>
      </w:pPr>
      <w:rPr>
        <w:rFonts w:ascii="Arial" w:hAnsi="Arial" w:hint="default"/>
      </w:rPr>
    </w:lvl>
  </w:abstractNum>
  <w:abstractNum w:abstractNumId="14" w15:restartNumberingAfterBreak="0">
    <w:nsid w:val="57C858CB"/>
    <w:multiLevelType w:val="multilevel"/>
    <w:tmpl w:val="7AC09E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67416411"/>
    <w:multiLevelType w:val="hybridMultilevel"/>
    <w:tmpl w:val="C86A09C8"/>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1129F"/>
    <w:multiLevelType w:val="hybridMultilevel"/>
    <w:tmpl w:val="23107A66"/>
    <w:lvl w:ilvl="0" w:tplc="8640B656">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A136E"/>
    <w:multiLevelType w:val="singleLevel"/>
    <w:tmpl w:val="26808416"/>
    <w:lvl w:ilvl="0">
      <w:start w:val="2"/>
      <w:numFmt w:val="bullet"/>
      <w:lvlText w:val="-"/>
      <w:lvlJc w:val="left"/>
      <w:pPr>
        <w:tabs>
          <w:tab w:val="num" w:pos="360"/>
        </w:tabs>
        <w:ind w:left="340" w:hanging="340"/>
      </w:pPr>
      <w:rPr>
        <w:rFonts w:ascii="Times New Roman" w:hAnsi="Times New Roman" w:hint="default"/>
      </w:rPr>
    </w:lvl>
  </w:abstractNum>
  <w:abstractNum w:abstractNumId="18" w15:restartNumberingAfterBreak="0">
    <w:nsid w:val="6E32441C"/>
    <w:multiLevelType w:val="hybridMultilevel"/>
    <w:tmpl w:val="5D8415E0"/>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E51AB"/>
    <w:multiLevelType w:val="hybridMultilevel"/>
    <w:tmpl w:val="910859FE"/>
    <w:lvl w:ilvl="0" w:tplc="68E8212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77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59727E"/>
    <w:multiLevelType w:val="singleLevel"/>
    <w:tmpl w:val="866C50EC"/>
    <w:lvl w:ilvl="0">
      <w:start w:val="2"/>
      <w:numFmt w:val="bullet"/>
      <w:lvlText w:val="-"/>
      <w:lvlJc w:val="left"/>
      <w:pPr>
        <w:tabs>
          <w:tab w:val="num" w:pos="360"/>
        </w:tabs>
        <w:ind w:left="360" w:hanging="360"/>
      </w:pPr>
      <w:rPr>
        <w:rFonts w:ascii="Times New Roman" w:hAnsi="Times New Roman" w:hint="default"/>
      </w:rPr>
    </w:lvl>
  </w:abstractNum>
  <w:num w:numId="1">
    <w:abstractNumId w:val="17"/>
  </w:num>
  <w:num w:numId="2">
    <w:abstractNumId w:val="9"/>
  </w:num>
  <w:num w:numId="3">
    <w:abstractNumId w:val="4"/>
  </w:num>
  <w:num w:numId="4">
    <w:abstractNumId w:val="20"/>
  </w:num>
  <w:num w:numId="5">
    <w:abstractNumId w:val="1"/>
  </w:num>
  <w:num w:numId="6">
    <w:abstractNumId w:val="13"/>
  </w:num>
  <w:num w:numId="7">
    <w:abstractNumId w:val="0"/>
  </w:num>
  <w:num w:numId="8">
    <w:abstractNumId w:val="10"/>
  </w:num>
  <w:num w:numId="9">
    <w:abstractNumId w:val="21"/>
  </w:num>
  <w:num w:numId="10">
    <w:abstractNumId w:val="8"/>
  </w:num>
  <w:num w:numId="11">
    <w:abstractNumId w:val="14"/>
  </w:num>
  <w:num w:numId="12">
    <w:abstractNumId w:val="3"/>
  </w:num>
  <w:num w:numId="13">
    <w:abstractNumId w:val="2"/>
  </w:num>
  <w:num w:numId="14">
    <w:abstractNumId w:val="16"/>
  </w:num>
  <w:num w:numId="15">
    <w:abstractNumId w:val="11"/>
  </w:num>
  <w:num w:numId="16">
    <w:abstractNumId w:val="18"/>
  </w:num>
  <w:num w:numId="17">
    <w:abstractNumId w:val="5"/>
  </w:num>
  <w:num w:numId="18">
    <w:abstractNumId w:val="15"/>
  </w:num>
  <w:num w:numId="19">
    <w:abstractNumId w:val="7"/>
  </w:num>
  <w:num w:numId="20">
    <w:abstractNumId w:val="6"/>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5B"/>
    <w:rsid w:val="0000130F"/>
    <w:rsid w:val="00007C89"/>
    <w:rsid w:val="0001155D"/>
    <w:rsid w:val="00014899"/>
    <w:rsid w:val="0002135C"/>
    <w:rsid w:val="00024EAA"/>
    <w:rsid w:val="00024FC0"/>
    <w:rsid w:val="0003069D"/>
    <w:rsid w:val="0003357E"/>
    <w:rsid w:val="000359BB"/>
    <w:rsid w:val="000372F9"/>
    <w:rsid w:val="00044D29"/>
    <w:rsid w:val="0004528B"/>
    <w:rsid w:val="000466B4"/>
    <w:rsid w:val="000515E5"/>
    <w:rsid w:val="00055559"/>
    <w:rsid w:val="0005651A"/>
    <w:rsid w:val="00063E7D"/>
    <w:rsid w:val="00064025"/>
    <w:rsid w:val="00070833"/>
    <w:rsid w:val="0007154B"/>
    <w:rsid w:val="000742B4"/>
    <w:rsid w:val="00074A6C"/>
    <w:rsid w:val="0008388B"/>
    <w:rsid w:val="00085D8B"/>
    <w:rsid w:val="000879B9"/>
    <w:rsid w:val="00092C65"/>
    <w:rsid w:val="0009472D"/>
    <w:rsid w:val="00095F76"/>
    <w:rsid w:val="000A5233"/>
    <w:rsid w:val="000B0459"/>
    <w:rsid w:val="000B14A9"/>
    <w:rsid w:val="000B3431"/>
    <w:rsid w:val="000B3723"/>
    <w:rsid w:val="000C1028"/>
    <w:rsid w:val="000C13EA"/>
    <w:rsid w:val="000D28E5"/>
    <w:rsid w:val="000E6B2D"/>
    <w:rsid w:val="000F51DC"/>
    <w:rsid w:val="000F7F8F"/>
    <w:rsid w:val="00105794"/>
    <w:rsid w:val="001116F7"/>
    <w:rsid w:val="00113417"/>
    <w:rsid w:val="00116DB0"/>
    <w:rsid w:val="00130B7E"/>
    <w:rsid w:val="00141412"/>
    <w:rsid w:val="00147704"/>
    <w:rsid w:val="00155458"/>
    <w:rsid w:val="001572BB"/>
    <w:rsid w:val="001675A1"/>
    <w:rsid w:val="0017636A"/>
    <w:rsid w:val="00184F5B"/>
    <w:rsid w:val="001851EA"/>
    <w:rsid w:val="00193BD6"/>
    <w:rsid w:val="0019699B"/>
    <w:rsid w:val="001A1A74"/>
    <w:rsid w:val="001B1A89"/>
    <w:rsid w:val="001B2E1B"/>
    <w:rsid w:val="001C0908"/>
    <w:rsid w:val="001C40E9"/>
    <w:rsid w:val="001E024F"/>
    <w:rsid w:val="001F7B33"/>
    <w:rsid w:val="001F7F5A"/>
    <w:rsid w:val="00201F13"/>
    <w:rsid w:val="002025A1"/>
    <w:rsid w:val="00204B4B"/>
    <w:rsid w:val="00210E70"/>
    <w:rsid w:val="002216E7"/>
    <w:rsid w:val="00233025"/>
    <w:rsid w:val="0023501B"/>
    <w:rsid w:val="00235960"/>
    <w:rsid w:val="002466FC"/>
    <w:rsid w:val="0025439C"/>
    <w:rsid w:val="00256E50"/>
    <w:rsid w:val="0026050D"/>
    <w:rsid w:val="00261C5C"/>
    <w:rsid w:val="00266DCD"/>
    <w:rsid w:val="00276AA7"/>
    <w:rsid w:val="00294084"/>
    <w:rsid w:val="002964F0"/>
    <w:rsid w:val="002A211B"/>
    <w:rsid w:val="002A3081"/>
    <w:rsid w:val="002A4908"/>
    <w:rsid w:val="002A704A"/>
    <w:rsid w:val="002B0747"/>
    <w:rsid w:val="002B57AC"/>
    <w:rsid w:val="002C479C"/>
    <w:rsid w:val="002D7ADB"/>
    <w:rsid w:val="002E4B68"/>
    <w:rsid w:val="002E5320"/>
    <w:rsid w:val="002F1263"/>
    <w:rsid w:val="002F3E42"/>
    <w:rsid w:val="003003EA"/>
    <w:rsid w:val="003060AE"/>
    <w:rsid w:val="00307B6D"/>
    <w:rsid w:val="00310CD2"/>
    <w:rsid w:val="00311FDB"/>
    <w:rsid w:val="003205DF"/>
    <w:rsid w:val="003321FC"/>
    <w:rsid w:val="00350B99"/>
    <w:rsid w:val="003550AE"/>
    <w:rsid w:val="003575B6"/>
    <w:rsid w:val="003618E9"/>
    <w:rsid w:val="00363E94"/>
    <w:rsid w:val="003702AD"/>
    <w:rsid w:val="003709F7"/>
    <w:rsid w:val="00376CFE"/>
    <w:rsid w:val="003931CD"/>
    <w:rsid w:val="003947F1"/>
    <w:rsid w:val="00395946"/>
    <w:rsid w:val="00396E7B"/>
    <w:rsid w:val="003A0BDB"/>
    <w:rsid w:val="003C3B26"/>
    <w:rsid w:val="003E22EB"/>
    <w:rsid w:val="003E5C1D"/>
    <w:rsid w:val="003E6857"/>
    <w:rsid w:val="003F57D5"/>
    <w:rsid w:val="004004A6"/>
    <w:rsid w:val="004107BC"/>
    <w:rsid w:val="00410A30"/>
    <w:rsid w:val="00412934"/>
    <w:rsid w:val="004130D0"/>
    <w:rsid w:val="004368F5"/>
    <w:rsid w:val="00441011"/>
    <w:rsid w:val="004467BA"/>
    <w:rsid w:val="004616BB"/>
    <w:rsid w:val="004709D7"/>
    <w:rsid w:val="00473AB8"/>
    <w:rsid w:val="004749F1"/>
    <w:rsid w:val="00475C9D"/>
    <w:rsid w:val="004929A2"/>
    <w:rsid w:val="004A4A81"/>
    <w:rsid w:val="004B1B00"/>
    <w:rsid w:val="004C123B"/>
    <w:rsid w:val="004C76C6"/>
    <w:rsid w:val="004D42F0"/>
    <w:rsid w:val="004D4576"/>
    <w:rsid w:val="004E37F9"/>
    <w:rsid w:val="004E49E9"/>
    <w:rsid w:val="004F0266"/>
    <w:rsid w:val="004F2A22"/>
    <w:rsid w:val="004F4497"/>
    <w:rsid w:val="004F5C38"/>
    <w:rsid w:val="00513B8C"/>
    <w:rsid w:val="00537FF9"/>
    <w:rsid w:val="0054042E"/>
    <w:rsid w:val="005453D0"/>
    <w:rsid w:val="00546475"/>
    <w:rsid w:val="005466E3"/>
    <w:rsid w:val="00550F94"/>
    <w:rsid w:val="0056006B"/>
    <w:rsid w:val="00567055"/>
    <w:rsid w:val="00573C26"/>
    <w:rsid w:val="005758AE"/>
    <w:rsid w:val="00587C38"/>
    <w:rsid w:val="0059150B"/>
    <w:rsid w:val="005950EB"/>
    <w:rsid w:val="00596180"/>
    <w:rsid w:val="005972EA"/>
    <w:rsid w:val="005A0704"/>
    <w:rsid w:val="005A2B66"/>
    <w:rsid w:val="005A5769"/>
    <w:rsid w:val="005A5E5F"/>
    <w:rsid w:val="005A6DDD"/>
    <w:rsid w:val="005B4E4A"/>
    <w:rsid w:val="005C3EEC"/>
    <w:rsid w:val="005C4511"/>
    <w:rsid w:val="005C73E6"/>
    <w:rsid w:val="005D000D"/>
    <w:rsid w:val="005D3133"/>
    <w:rsid w:val="005E3980"/>
    <w:rsid w:val="005E5B70"/>
    <w:rsid w:val="005F2312"/>
    <w:rsid w:val="005F2C1A"/>
    <w:rsid w:val="005F36BD"/>
    <w:rsid w:val="005F4BDB"/>
    <w:rsid w:val="005F5D30"/>
    <w:rsid w:val="00600164"/>
    <w:rsid w:val="0060048B"/>
    <w:rsid w:val="006046EF"/>
    <w:rsid w:val="00613EFC"/>
    <w:rsid w:val="00617B89"/>
    <w:rsid w:val="006216E7"/>
    <w:rsid w:val="00622AE4"/>
    <w:rsid w:val="006231EC"/>
    <w:rsid w:val="00630BD7"/>
    <w:rsid w:val="00631C54"/>
    <w:rsid w:val="00641E46"/>
    <w:rsid w:val="00643AB8"/>
    <w:rsid w:val="006440F0"/>
    <w:rsid w:val="00650966"/>
    <w:rsid w:val="0065155E"/>
    <w:rsid w:val="00667563"/>
    <w:rsid w:val="00672C8F"/>
    <w:rsid w:val="006744BD"/>
    <w:rsid w:val="00674AE9"/>
    <w:rsid w:val="006824B3"/>
    <w:rsid w:val="0068652A"/>
    <w:rsid w:val="00686E36"/>
    <w:rsid w:val="00687A05"/>
    <w:rsid w:val="006934AE"/>
    <w:rsid w:val="00697558"/>
    <w:rsid w:val="006A1F6E"/>
    <w:rsid w:val="006A2EEB"/>
    <w:rsid w:val="006A420E"/>
    <w:rsid w:val="006C1450"/>
    <w:rsid w:val="006D435C"/>
    <w:rsid w:val="006E25A0"/>
    <w:rsid w:val="006F6689"/>
    <w:rsid w:val="00701B03"/>
    <w:rsid w:val="007057A3"/>
    <w:rsid w:val="00706E2E"/>
    <w:rsid w:val="0071409D"/>
    <w:rsid w:val="00720819"/>
    <w:rsid w:val="0072208C"/>
    <w:rsid w:val="00725B9C"/>
    <w:rsid w:val="00726202"/>
    <w:rsid w:val="00727596"/>
    <w:rsid w:val="00730474"/>
    <w:rsid w:val="007319E6"/>
    <w:rsid w:val="007323DB"/>
    <w:rsid w:val="00741FF6"/>
    <w:rsid w:val="00742493"/>
    <w:rsid w:val="007524E8"/>
    <w:rsid w:val="00752792"/>
    <w:rsid w:val="00755999"/>
    <w:rsid w:val="00756702"/>
    <w:rsid w:val="00760518"/>
    <w:rsid w:val="00761432"/>
    <w:rsid w:val="0076549F"/>
    <w:rsid w:val="007674D0"/>
    <w:rsid w:val="007676B0"/>
    <w:rsid w:val="00780A62"/>
    <w:rsid w:val="00782DEF"/>
    <w:rsid w:val="00784ACB"/>
    <w:rsid w:val="007874E7"/>
    <w:rsid w:val="007A0ED4"/>
    <w:rsid w:val="007A5802"/>
    <w:rsid w:val="007B0478"/>
    <w:rsid w:val="007B2E36"/>
    <w:rsid w:val="007B3F47"/>
    <w:rsid w:val="007B6F1D"/>
    <w:rsid w:val="007C1CAD"/>
    <w:rsid w:val="007C1D42"/>
    <w:rsid w:val="007C53F9"/>
    <w:rsid w:val="007D534C"/>
    <w:rsid w:val="007D5825"/>
    <w:rsid w:val="007D78A6"/>
    <w:rsid w:val="007E3B01"/>
    <w:rsid w:val="007F19B1"/>
    <w:rsid w:val="007F37F1"/>
    <w:rsid w:val="007F529E"/>
    <w:rsid w:val="007F7360"/>
    <w:rsid w:val="007F7C91"/>
    <w:rsid w:val="008221AE"/>
    <w:rsid w:val="00823E4E"/>
    <w:rsid w:val="00827A7A"/>
    <w:rsid w:val="00833A27"/>
    <w:rsid w:val="00833C7B"/>
    <w:rsid w:val="00834EBE"/>
    <w:rsid w:val="00841CCF"/>
    <w:rsid w:val="008423F3"/>
    <w:rsid w:val="00842FE1"/>
    <w:rsid w:val="0084510E"/>
    <w:rsid w:val="008512D9"/>
    <w:rsid w:val="008542F2"/>
    <w:rsid w:val="00860ACC"/>
    <w:rsid w:val="00867B92"/>
    <w:rsid w:val="00871A75"/>
    <w:rsid w:val="00872E8B"/>
    <w:rsid w:val="008739AF"/>
    <w:rsid w:val="00886DDC"/>
    <w:rsid w:val="008C2BC6"/>
    <w:rsid w:val="008D433B"/>
    <w:rsid w:val="008E0205"/>
    <w:rsid w:val="008E1205"/>
    <w:rsid w:val="008E2F1F"/>
    <w:rsid w:val="008F39F0"/>
    <w:rsid w:val="008F3BF5"/>
    <w:rsid w:val="008F5D35"/>
    <w:rsid w:val="00902C10"/>
    <w:rsid w:val="00914801"/>
    <w:rsid w:val="00917BF9"/>
    <w:rsid w:val="00920345"/>
    <w:rsid w:val="00920616"/>
    <w:rsid w:val="00921BD8"/>
    <w:rsid w:val="00922309"/>
    <w:rsid w:val="009335C2"/>
    <w:rsid w:val="0093661F"/>
    <w:rsid w:val="00950453"/>
    <w:rsid w:val="009513C0"/>
    <w:rsid w:val="00953472"/>
    <w:rsid w:val="0096383D"/>
    <w:rsid w:val="009800B9"/>
    <w:rsid w:val="00990BDD"/>
    <w:rsid w:val="0099505B"/>
    <w:rsid w:val="00996610"/>
    <w:rsid w:val="00996C07"/>
    <w:rsid w:val="009B33E1"/>
    <w:rsid w:val="009C21AD"/>
    <w:rsid w:val="009D2C82"/>
    <w:rsid w:val="009D30F3"/>
    <w:rsid w:val="00A061C8"/>
    <w:rsid w:val="00A152CF"/>
    <w:rsid w:val="00A1761C"/>
    <w:rsid w:val="00A22A9F"/>
    <w:rsid w:val="00A240B0"/>
    <w:rsid w:val="00A24A87"/>
    <w:rsid w:val="00A51AF2"/>
    <w:rsid w:val="00A57123"/>
    <w:rsid w:val="00A6017E"/>
    <w:rsid w:val="00A65E2E"/>
    <w:rsid w:val="00A75235"/>
    <w:rsid w:val="00A7587D"/>
    <w:rsid w:val="00A779A7"/>
    <w:rsid w:val="00A84374"/>
    <w:rsid w:val="00A84E35"/>
    <w:rsid w:val="00A932F8"/>
    <w:rsid w:val="00A93844"/>
    <w:rsid w:val="00A938CA"/>
    <w:rsid w:val="00A94D11"/>
    <w:rsid w:val="00A95978"/>
    <w:rsid w:val="00A967CA"/>
    <w:rsid w:val="00A976C6"/>
    <w:rsid w:val="00AA2169"/>
    <w:rsid w:val="00AA5B5C"/>
    <w:rsid w:val="00AB3E46"/>
    <w:rsid w:val="00AB407D"/>
    <w:rsid w:val="00AB7540"/>
    <w:rsid w:val="00AC5372"/>
    <w:rsid w:val="00AD2DB1"/>
    <w:rsid w:val="00AD78E7"/>
    <w:rsid w:val="00AE0E5C"/>
    <w:rsid w:val="00AF2918"/>
    <w:rsid w:val="00B00856"/>
    <w:rsid w:val="00B02242"/>
    <w:rsid w:val="00B05226"/>
    <w:rsid w:val="00B07890"/>
    <w:rsid w:val="00B14A98"/>
    <w:rsid w:val="00B17E7B"/>
    <w:rsid w:val="00B2023F"/>
    <w:rsid w:val="00B2168B"/>
    <w:rsid w:val="00B27B28"/>
    <w:rsid w:val="00B359CA"/>
    <w:rsid w:val="00B518B4"/>
    <w:rsid w:val="00B61903"/>
    <w:rsid w:val="00B75AB4"/>
    <w:rsid w:val="00B75C93"/>
    <w:rsid w:val="00B834D1"/>
    <w:rsid w:val="00B8397E"/>
    <w:rsid w:val="00B909C8"/>
    <w:rsid w:val="00B96EC4"/>
    <w:rsid w:val="00BA41DF"/>
    <w:rsid w:val="00BA4CFB"/>
    <w:rsid w:val="00BA5A7C"/>
    <w:rsid w:val="00BB3C6E"/>
    <w:rsid w:val="00BB4898"/>
    <w:rsid w:val="00BB4CA5"/>
    <w:rsid w:val="00BC4807"/>
    <w:rsid w:val="00BD30CA"/>
    <w:rsid w:val="00BD5471"/>
    <w:rsid w:val="00BD7FFC"/>
    <w:rsid w:val="00BE1A8D"/>
    <w:rsid w:val="00BE35FC"/>
    <w:rsid w:val="00BF686E"/>
    <w:rsid w:val="00C059D8"/>
    <w:rsid w:val="00C253D2"/>
    <w:rsid w:val="00C30BFA"/>
    <w:rsid w:val="00C31655"/>
    <w:rsid w:val="00C34CAB"/>
    <w:rsid w:val="00C43B25"/>
    <w:rsid w:val="00C67B50"/>
    <w:rsid w:val="00C71B81"/>
    <w:rsid w:val="00C745FB"/>
    <w:rsid w:val="00C75999"/>
    <w:rsid w:val="00C819BC"/>
    <w:rsid w:val="00C86C35"/>
    <w:rsid w:val="00C87719"/>
    <w:rsid w:val="00C96C91"/>
    <w:rsid w:val="00CA53F5"/>
    <w:rsid w:val="00CA555C"/>
    <w:rsid w:val="00CB0049"/>
    <w:rsid w:val="00CB2057"/>
    <w:rsid w:val="00CD18C0"/>
    <w:rsid w:val="00CD30B7"/>
    <w:rsid w:val="00CE01CF"/>
    <w:rsid w:val="00CF1A45"/>
    <w:rsid w:val="00CF2953"/>
    <w:rsid w:val="00CF765F"/>
    <w:rsid w:val="00D04D2D"/>
    <w:rsid w:val="00D16F59"/>
    <w:rsid w:val="00D20FBF"/>
    <w:rsid w:val="00D23B64"/>
    <w:rsid w:val="00D32653"/>
    <w:rsid w:val="00D32C65"/>
    <w:rsid w:val="00D33264"/>
    <w:rsid w:val="00D35AC4"/>
    <w:rsid w:val="00D37052"/>
    <w:rsid w:val="00D42263"/>
    <w:rsid w:val="00D47E68"/>
    <w:rsid w:val="00D508D9"/>
    <w:rsid w:val="00D51EDE"/>
    <w:rsid w:val="00D65D86"/>
    <w:rsid w:val="00D7311F"/>
    <w:rsid w:val="00D759E2"/>
    <w:rsid w:val="00D826E7"/>
    <w:rsid w:val="00D85332"/>
    <w:rsid w:val="00D90819"/>
    <w:rsid w:val="00D91A71"/>
    <w:rsid w:val="00D92BBB"/>
    <w:rsid w:val="00DA6125"/>
    <w:rsid w:val="00DA6F8A"/>
    <w:rsid w:val="00DB425C"/>
    <w:rsid w:val="00DB4269"/>
    <w:rsid w:val="00DC2FFE"/>
    <w:rsid w:val="00DC546B"/>
    <w:rsid w:val="00DD46F6"/>
    <w:rsid w:val="00DF158C"/>
    <w:rsid w:val="00DF2C97"/>
    <w:rsid w:val="00DF3414"/>
    <w:rsid w:val="00DF4A11"/>
    <w:rsid w:val="00E001C6"/>
    <w:rsid w:val="00E01D61"/>
    <w:rsid w:val="00E02B7D"/>
    <w:rsid w:val="00E04592"/>
    <w:rsid w:val="00E16B71"/>
    <w:rsid w:val="00E20CA2"/>
    <w:rsid w:val="00E2508E"/>
    <w:rsid w:val="00E309BE"/>
    <w:rsid w:val="00E36EF8"/>
    <w:rsid w:val="00E4385C"/>
    <w:rsid w:val="00E52793"/>
    <w:rsid w:val="00E55277"/>
    <w:rsid w:val="00E55B3D"/>
    <w:rsid w:val="00E63F7F"/>
    <w:rsid w:val="00E7001D"/>
    <w:rsid w:val="00E832BF"/>
    <w:rsid w:val="00E92BB0"/>
    <w:rsid w:val="00E936FC"/>
    <w:rsid w:val="00E95CB3"/>
    <w:rsid w:val="00EA009E"/>
    <w:rsid w:val="00EA1BDD"/>
    <w:rsid w:val="00EA21A0"/>
    <w:rsid w:val="00EA2302"/>
    <w:rsid w:val="00EA3AEC"/>
    <w:rsid w:val="00EA4B39"/>
    <w:rsid w:val="00EC41E9"/>
    <w:rsid w:val="00EC444F"/>
    <w:rsid w:val="00ED5C9F"/>
    <w:rsid w:val="00ED655B"/>
    <w:rsid w:val="00ED786D"/>
    <w:rsid w:val="00EE70E7"/>
    <w:rsid w:val="00F010B2"/>
    <w:rsid w:val="00F01F9A"/>
    <w:rsid w:val="00F03829"/>
    <w:rsid w:val="00F04D84"/>
    <w:rsid w:val="00F106A3"/>
    <w:rsid w:val="00F12396"/>
    <w:rsid w:val="00F136C5"/>
    <w:rsid w:val="00F1408D"/>
    <w:rsid w:val="00F16E4C"/>
    <w:rsid w:val="00F170E9"/>
    <w:rsid w:val="00F210C3"/>
    <w:rsid w:val="00F23DCD"/>
    <w:rsid w:val="00F3046C"/>
    <w:rsid w:val="00F33DB6"/>
    <w:rsid w:val="00F34C04"/>
    <w:rsid w:val="00F43ACB"/>
    <w:rsid w:val="00F47BA6"/>
    <w:rsid w:val="00F622D3"/>
    <w:rsid w:val="00F62E57"/>
    <w:rsid w:val="00F66C2C"/>
    <w:rsid w:val="00F73D08"/>
    <w:rsid w:val="00F819F2"/>
    <w:rsid w:val="00F94C8D"/>
    <w:rsid w:val="00FA156A"/>
    <w:rsid w:val="00FA424B"/>
    <w:rsid w:val="00FA4AC0"/>
    <w:rsid w:val="00FB41A9"/>
    <w:rsid w:val="00FC6D91"/>
    <w:rsid w:val="00FD5F39"/>
    <w:rsid w:val="00FE1537"/>
    <w:rsid w:val="00FE4933"/>
    <w:rsid w:val="00FE6E51"/>
    <w:rsid w:val="00FF0338"/>
    <w:rsid w:val="00FF1FF4"/>
    <w:rsid w:val="00FF250E"/>
    <w:rsid w:val="00FF449F"/>
    <w:rsid w:val="00FF4848"/>
    <w:rsid w:val="00FF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5D32"/>
  <w15:chartTrackingRefBased/>
  <w15:docId w15:val="{235F751B-F914-4020-8070-E7F94467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EA"/>
    <w:rPr>
      <w:rFonts w:ascii=".VnTime" w:hAnsi=".VnTime"/>
      <w:sz w:val="26"/>
    </w:rPr>
  </w:style>
  <w:style w:type="paragraph" w:styleId="Heading1">
    <w:name w:val="heading 1"/>
    <w:basedOn w:val="Normal"/>
    <w:next w:val="Normal"/>
    <w:qFormat/>
    <w:pPr>
      <w:keepNext/>
      <w:spacing w:line="360" w:lineRule="auto"/>
      <w:ind w:left="5040" w:firstLine="720"/>
      <w:jc w:val="both"/>
      <w:outlineLvl w:val="0"/>
    </w:pPr>
    <w:rPr>
      <w:rFonts w:ascii=".VnArial Narrow" w:hAnsi=".VnArial Narrow"/>
      <w:b/>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keepNext/>
      <w:spacing w:before="100" w:line="360" w:lineRule="exact"/>
      <w:ind w:left="3600"/>
      <w:jc w:val="center"/>
      <w:outlineLvl w:val="4"/>
    </w:pPr>
    <w:rPr>
      <w:i/>
      <w:sz w:val="28"/>
    </w:rPr>
  </w:style>
  <w:style w:type="paragraph" w:styleId="Heading6">
    <w:name w:val="heading 6"/>
    <w:basedOn w:val="Normal"/>
    <w:next w:val="Normal"/>
    <w:qFormat/>
    <w:pPr>
      <w:keepNext/>
      <w:jc w:val="center"/>
      <w:outlineLvl w:val="5"/>
    </w:pPr>
    <w:rPr>
      <w:rFonts w:ascii=".VnTimeH" w:hAnsi=".VnTimeH"/>
      <w:b/>
      <w:sz w:val="24"/>
    </w:rPr>
  </w:style>
  <w:style w:type="paragraph" w:styleId="Heading7">
    <w:name w:val="heading 7"/>
    <w:basedOn w:val="Normal"/>
    <w:next w:val="Normal"/>
    <w:qFormat/>
    <w:pPr>
      <w:keepNext/>
      <w:spacing w:line="288" w:lineRule="auto"/>
      <w:outlineLvl w:val="6"/>
    </w:pPr>
    <w:rPr>
      <w:rFonts w:ascii=".VnArial Narrow" w:hAnsi=".Vn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jc w:val="both"/>
    </w:pPr>
    <w:rPr>
      <w:sz w:val="28"/>
    </w:rPr>
  </w:style>
  <w:style w:type="paragraph" w:styleId="BodyTextIndent">
    <w:name w:val="Body Text Indent"/>
    <w:basedOn w:val="Normal"/>
    <w:pPr>
      <w:spacing w:line="228" w:lineRule="auto"/>
      <w:ind w:left="360" w:hanging="360"/>
      <w:jc w:val="both"/>
    </w:pPr>
    <w:rPr>
      <w:sz w:val="28"/>
    </w:rPr>
  </w:style>
  <w:style w:type="paragraph" w:styleId="BodyText">
    <w:name w:val="Body Text"/>
    <w:basedOn w:val="Normal"/>
    <w:pPr>
      <w:spacing w:line="360" w:lineRule="auto"/>
      <w:jc w:val="both"/>
    </w:pPr>
    <w:rPr>
      <w:rFonts w:ascii=".VnArial" w:hAnsi=".VnArial"/>
      <w:sz w:val="22"/>
    </w:rPr>
  </w:style>
  <w:style w:type="character" w:styleId="PageNumber">
    <w:name w:val="page number"/>
    <w:basedOn w:val="DefaultParagraphFont"/>
  </w:style>
  <w:style w:type="paragraph" w:styleId="BodyTextIndent2">
    <w:name w:val="Body Text Indent 2"/>
    <w:basedOn w:val="Normal"/>
    <w:pPr>
      <w:ind w:left="270"/>
    </w:pPr>
    <w:rPr>
      <w:rFonts w:ascii=".VnArial Narrow" w:hAnsi=".VnArial Narrow"/>
      <w:sz w:val="24"/>
    </w:rPr>
  </w:style>
  <w:style w:type="paragraph" w:styleId="Header">
    <w:name w:val="header"/>
    <w:basedOn w:val="Normal"/>
    <w:pPr>
      <w:tabs>
        <w:tab w:val="center" w:pos="4320"/>
        <w:tab w:val="right" w:pos="8640"/>
      </w:tabs>
    </w:pPr>
  </w:style>
  <w:style w:type="paragraph" w:styleId="BodyText2">
    <w:name w:val="Body Text 2"/>
    <w:basedOn w:val="Normal"/>
    <w:rsid w:val="0054042E"/>
    <w:pPr>
      <w:spacing w:after="120" w:line="480" w:lineRule="auto"/>
    </w:pPr>
  </w:style>
  <w:style w:type="table" w:styleId="TableGrid">
    <w:name w:val="Table Grid"/>
    <w:basedOn w:val="TableNormal"/>
    <w:rsid w:val="0020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16F7"/>
    <w:rPr>
      <w:rFonts w:ascii="Segoe UI" w:hAnsi="Segoe UI" w:cs="Segoe UI"/>
      <w:sz w:val="18"/>
      <w:szCs w:val="18"/>
    </w:rPr>
  </w:style>
  <w:style w:type="character" w:customStyle="1" w:styleId="BalloonTextChar">
    <w:name w:val="Balloon Text Char"/>
    <w:basedOn w:val="DefaultParagraphFont"/>
    <w:link w:val="BalloonText"/>
    <w:rsid w:val="001116F7"/>
    <w:rPr>
      <w:rFonts w:ascii="Segoe UI" w:hAnsi="Segoe UI" w:cs="Segoe UI"/>
      <w:sz w:val="18"/>
      <w:szCs w:val="18"/>
    </w:rPr>
  </w:style>
  <w:style w:type="paragraph" w:styleId="ListParagraph">
    <w:name w:val="List Paragraph"/>
    <w:basedOn w:val="Normal"/>
    <w:uiPriority w:val="34"/>
    <w:qFormat/>
    <w:rsid w:val="00920345"/>
    <w:pPr>
      <w:ind w:left="720"/>
      <w:contextualSpacing/>
    </w:pPr>
  </w:style>
  <w:style w:type="character" w:styleId="Hyperlink">
    <w:name w:val="Hyperlink"/>
    <w:uiPriority w:val="99"/>
    <w:unhideWhenUsed/>
    <w:rsid w:val="00D65D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59707">
      <w:bodyDiv w:val="1"/>
      <w:marLeft w:val="0"/>
      <w:marRight w:val="0"/>
      <w:marTop w:val="0"/>
      <w:marBottom w:val="0"/>
      <w:divBdr>
        <w:top w:val="none" w:sz="0" w:space="0" w:color="auto"/>
        <w:left w:val="none" w:sz="0" w:space="0" w:color="auto"/>
        <w:bottom w:val="none" w:sz="0" w:space="0" w:color="auto"/>
        <w:right w:val="none" w:sz="0" w:space="0" w:color="auto"/>
      </w:divBdr>
    </w:div>
    <w:div w:id="1791899051">
      <w:bodyDiv w:val="1"/>
      <w:marLeft w:val="0"/>
      <w:marRight w:val="0"/>
      <w:marTop w:val="0"/>
      <w:marBottom w:val="0"/>
      <w:divBdr>
        <w:top w:val="none" w:sz="0" w:space="0" w:color="auto"/>
        <w:left w:val="none" w:sz="0" w:space="0" w:color="auto"/>
        <w:bottom w:val="none" w:sz="0" w:space="0" w:color="auto"/>
        <w:right w:val="none" w:sz="0" w:space="0" w:color="auto"/>
      </w:divBdr>
    </w:div>
    <w:div w:id="21002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kt.hopph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FREE</dc:creator>
  <cp:keywords/>
  <cp:lastModifiedBy>ADMIN</cp:lastModifiedBy>
  <cp:revision>6</cp:revision>
  <cp:lastPrinted>2024-11-27T09:13:00Z</cp:lastPrinted>
  <dcterms:created xsi:type="dcterms:W3CDTF">2026-04-02T08:47:00Z</dcterms:created>
  <dcterms:modified xsi:type="dcterms:W3CDTF">2026-04-02T09:18:00Z</dcterms:modified>
</cp:coreProperties>
</file>